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BF36D" w14:textId="567CF294" w:rsidR="008F2F14" w:rsidRDefault="008F2F14" w:rsidP="00245093">
      <w:pPr>
        <w:tabs>
          <w:tab w:val="left" w:pos="1944"/>
        </w:tabs>
        <w:spacing w:after="0" w:line="240" w:lineRule="auto"/>
        <w:rPr>
          <w:rFonts w:ascii="Arial" w:eastAsia="Times New Roman" w:hAnsi="Arial" w:cs="Arial"/>
          <w:b/>
          <w:bCs/>
          <w:smallCaps/>
          <w:lang w:eastAsia="fr-FR"/>
        </w:rPr>
      </w:pPr>
      <w:r w:rsidRPr="006B1E10">
        <w:rPr>
          <w:rFonts w:ascii="Calibri" w:eastAsia="Calibri" w:hAnsi="Calibri" w:cs="Times New Roman"/>
          <w:noProof/>
        </w:rPr>
        <w:drawing>
          <wp:anchor distT="0" distB="0" distL="114300" distR="114300" simplePos="0" relativeHeight="251663360" behindDoc="0" locked="0" layoutInCell="1" allowOverlap="1" wp14:anchorId="66B61773" wp14:editId="18ADB6B4">
            <wp:simplePos x="0" y="0"/>
            <wp:positionH relativeFrom="margin">
              <wp:align>right</wp:align>
            </wp:positionH>
            <wp:positionV relativeFrom="paragraph">
              <wp:posOffset>6774</wp:posOffset>
            </wp:positionV>
            <wp:extent cx="2338705" cy="714375"/>
            <wp:effectExtent l="0" t="0" r="4445" b="9525"/>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8705" cy="714375"/>
                    </a:xfrm>
                    <a:prstGeom prst="rect">
                      <a:avLst/>
                    </a:prstGeom>
                  </pic:spPr>
                </pic:pic>
              </a:graphicData>
            </a:graphic>
            <wp14:sizeRelH relativeFrom="margin">
              <wp14:pctWidth>0</wp14:pctWidth>
            </wp14:sizeRelH>
            <wp14:sizeRelV relativeFrom="margin">
              <wp14:pctHeight>0</wp14:pctHeight>
            </wp14:sizeRelV>
          </wp:anchor>
        </w:drawing>
      </w:r>
      <w:r w:rsidRPr="006B1E10">
        <w:rPr>
          <w:rFonts w:ascii="Calibri" w:eastAsia="Calibri" w:hAnsi="Calibri" w:cs="Times New Roman"/>
          <w:noProof/>
        </w:rPr>
        <w:drawing>
          <wp:anchor distT="0" distB="0" distL="114300" distR="114300" simplePos="0" relativeHeight="251661312" behindDoc="0" locked="0" layoutInCell="1" allowOverlap="1" wp14:anchorId="1B98C218" wp14:editId="4AA8A442">
            <wp:simplePos x="0" y="0"/>
            <wp:positionH relativeFrom="margin">
              <wp:align>left</wp:align>
            </wp:positionH>
            <wp:positionV relativeFrom="paragraph">
              <wp:posOffset>-1059</wp:posOffset>
            </wp:positionV>
            <wp:extent cx="2414270" cy="867410"/>
            <wp:effectExtent l="0" t="0" r="5080" b="889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270" cy="867410"/>
                    </a:xfrm>
                    <a:prstGeom prst="rect">
                      <a:avLst/>
                    </a:prstGeom>
                    <a:noFill/>
                  </pic:spPr>
                </pic:pic>
              </a:graphicData>
            </a:graphic>
            <wp14:sizeRelH relativeFrom="margin">
              <wp14:pctWidth>0</wp14:pctWidth>
            </wp14:sizeRelH>
            <wp14:sizeRelV relativeFrom="margin">
              <wp14:pctHeight>0</wp14:pctHeight>
            </wp14:sizeRelV>
          </wp:anchor>
        </w:drawing>
      </w:r>
    </w:p>
    <w:p w14:paraId="7C554BB3" w14:textId="3E87F744" w:rsidR="008F2F14" w:rsidRDefault="008F2F14" w:rsidP="00245093">
      <w:pPr>
        <w:tabs>
          <w:tab w:val="left" w:pos="1944"/>
        </w:tabs>
        <w:spacing w:after="0" w:line="240" w:lineRule="auto"/>
        <w:rPr>
          <w:rFonts w:ascii="Arial" w:eastAsia="Times New Roman" w:hAnsi="Arial" w:cs="Arial"/>
          <w:b/>
          <w:bCs/>
          <w:smallCaps/>
          <w:lang w:eastAsia="fr-FR"/>
        </w:rPr>
      </w:pPr>
    </w:p>
    <w:p w14:paraId="6C1CAB49" w14:textId="4F28F2CA" w:rsidR="008F2F14" w:rsidRDefault="008F2F14" w:rsidP="00245093">
      <w:pPr>
        <w:tabs>
          <w:tab w:val="left" w:pos="1944"/>
        </w:tabs>
        <w:spacing w:after="0" w:line="240" w:lineRule="auto"/>
        <w:rPr>
          <w:rFonts w:ascii="Arial" w:eastAsia="Times New Roman" w:hAnsi="Arial" w:cs="Arial"/>
          <w:b/>
          <w:bCs/>
          <w:smallCaps/>
          <w:lang w:eastAsia="fr-FR"/>
        </w:rPr>
      </w:pPr>
    </w:p>
    <w:p w14:paraId="22AEF8C8" w14:textId="32A9849B" w:rsidR="008F2F14" w:rsidRDefault="008F2F14" w:rsidP="00245093">
      <w:pPr>
        <w:tabs>
          <w:tab w:val="left" w:pos="1944"/>
        </w:tabs>
        <w:spacing w:after="0" w:line="240" w:lineRule="auto"/>
        <w:rPr>
          <w:rFonts w:ascii="Arial" w:eastAsia="Times New Roman" w:hAnsi="Arial" w:cs="Arial"/>
          <w:b/>
          <w:bCs/>
          <w:smallCaps/>
          <w:lang w:eastAsia="fr-FR"/>
        </w:rPr>
      </w:pPr>
    </w:p>
    <w:p w14:paraId="44980437" w14:textId="6994EECB" w:rsidR="008F2F14" w:rsidRDefault="008F2F14" w:rsidP="00245093">
      <w:pPr>
        <w:tabs>
          <w:tab w:val="left" w:pos="1944"/>
        </w:tabs>
        <w:spacing w:after="0" w:line="240" w:lineRule="auto"/>
        <w:rPr>
          <w:rFonts w:ascii="Arial" w:eastAsia="Times New Roman" w:hAnsi="Arial" w:cs="Arial"/>
          <w:b/>
          <w:bCs/>
          <w:smallCaps/>
          <w:lang w:eastAsia="fr-FR"/>
        </w:rPr>
      </w:pPr>
    </w:p>
    <w:p w14:paraId="5F38CF30" w14:textId="4B4CA5AE" w:rsidR="00245093" w:rsidRPr="00245093" w:rsidRDefault="00245093" w:rsidP="00245093">
      <w:pPr>
        <w:tabs>
          <w:tab w:val="left" w:pos="1944"/>
        </w:tabs>
        <w:spacing w:after="0" w:line="240" w:lineRule="auto"/>
        <w:rPr>
          <w:rFonts w:ascii="Arial" w:eastAsia="Times New Roman" w:hAnsi="Arial" w:cs="Arial"/>
          <w:b/>
          <w:bCs/>
          <w:smallCaps/>
          <w:lang w:eastAsia="fr-FR"/>
        </w:rPr>
      </w:pPr>
    </w:p>
    <w:p w14:paraId="21714625" w14:textId="42B255B6" w:rsidR="00245093" w:rsidRDefault="00245093" w:rsidP="00245093">
      <w:pPr>
        <w:spacing w:after="0" w:line="240" w:lineRule="auto"/>
        <w:jc w:val="center"/>
        <w:rPr>
          <w:rFonts w:ascii="Arial" w:eastAsia="Times New Roman" w:hAnsi="Arial" w:cs="Arial"/>
          <w:b/>
          <w:bCs/>
          <w:smallCaps/>
          <w:lang w:eastAsia="fr-FR"/>
        </w:rPr>
      </w:pPr>
    </w:p>
    <w:p w14:paraId="4E8F09DF" w14:textId="77777777" w:rsidR="008F2F14" w:rsidRPr="00245093" w:rsidRDefault="008F2F14" w:rsidP="00245093">
      <w:pPr>
        <w:spacing w:after="0" w:line="240" w:lineRule="auto"/>
        <w:jc w:val="center"/>
        <w:rPr>
          <w:rFonts w:ascii="Arial" w:eastAsia="Times New Roman" w:hAnsi="Arial" w:cs="Arial"/>
          <w:b/>
          <w:bCs/>
          <w:smallCaps/>
          <w:lang w:eastAsia="fr-FR"/>
        </w:rPr>
      </w:pPr>
    </w:p>
    <w:p w14:paraId="119CCDE4" w14:textId="77777777" w:rsidR="00245093" w:rsidRPr="008F2F14" w:rsidRDefault="00245093" w:rsidP="00245093">
      <w:pPr>
        <w:spacing w:after="0" w:line="240" w:lineRule="auto"/>
        <w:jc w:val="center"/>
        <w:rPr>
          <w:rFonts w:ascii="Arial" w:eastAsia="Times New Roman" w:hAnsi="Arial" w:cs="Arial"/>
          <w:b/>
          <w:bCs/>
          <w:smallCaps/>
          <w:sz w:val="48"/>
          <w:szCs w:val="48"/>
          <w:lang w:eastAsia="fr-FR"/>
        </w:rPr>
      </w:pPr>
      <w:r w:rsidRPr="008F2F14">
        <w:rPr>
          <w:rFonts w:ascii="Arial" w:eastAsia="Times New Roman" w:hAnsi="Arial" w:cs="Arial"/>
          <w:b/>
          <w:bCs/>
          <w:smallCaps/>
          <w:sz w:val="48"/>
          <w:szCs w:val="48"/>
          <w:lang w:eastAsia="fr-FR"/>
        </w:rPr>
        <w:t>Chambre De Commerce Et D'Industrie</w:t>
      </w:r>
    </w:p>
    <w:p w14:paraId="47934C24" w14:textId="77777777" w:rsidR="00245093" w:rsidRPr="008F2F14" w:rsidRDefault="00245093" w:rsidP="00245093">
      <w:pPr>
        <w:spacing w:after="0" w:line="240" w:lineRule="auto"/>
        <w:jc w:val="center"/>
        <w:rPr>
          <w:rFonts w:ascii="Arial" w:eastAsia="Times New Roman" w:hAnsi="Arial" w:cs="Arial"/>
          <w:b/>
          <w:bCs/>
          <w:smallCaps/>
          <w:sz w:val="48"/>
          <w:szCs w:val="48"/>
          <w:lang w:eastAsia="fr-FR"/>
        </w:rPr>
      </w:pPr>
      <w:r w:rsidRPr="008F2F14">
        <w:rPr>
          <w:rFonts w:ascii="Arial" w:eastAsia="Times New Roman" w:hAnsi="Arial" w:cs="Arial"/>
          <w:b/>
          <w:bCs/>
          <w:smallCaps/>
          <w:sz w:val="48"/>
          <w:szCs w:val="48"/>
          <w:lang w:eastAsia="fr-FR"/>
        </w:rPr>
        <w:t>Hauts de France</w:t>
      </w:r>
    </w:p>
    <w:p w14:paraId="78DCD046" w14:textId="77777777" w:rsidR="00245093" w:rsidRPr="00245093" w:rsidRDefault="00245093" w:rsidP="00245093">
      <w:pPr>
        <w:spacing w:after="0" w:line="240" w:lineRule="auto"/>
        <w:jc w:val="center"/>
        <w:rPr>
          <w:rFonts w:ascii="Arial" w:eastAsia="Times New Roman" w:hAnsi="Arial" w:cs="Arial"/>
          <w:lang w:eastAsia="fr-FR"/>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45093" w:rsidRPr="00245093" w14:paraId="0A2231EA" w14:textId="77777777" w:rsidTr="00245093">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4A2F0D68" w14:textId="77777777" w:rsidR="00245093" w:rsidRPr="00245093" w:rsidRDefault="00245093" w:rsidP="00245093">
            <w:pPr>
              <w:spacing w:before="240" w:after="60" w:line="240" w:lineRule="auto"/>
              <w:jc w:val="center"/>
              <w:outlineLvl w:val="8"/>
              <w:rPr>
                <w:rFonts w:ascii="Arial" w:eastAsia="Times New Roman" w:hAnsi="Arial" w:cs="Arial"/>
                <w:b/>
                <w:i/>
                <w:lang w:eastAsia="fr-FR"/>
              </w:rPr>
            </w:pPr>
            <w:r w:rsidRPr="00245093">
              <w:rPr>
                <w:rFonts w:ascii="Arial" w:eastAsia="Times New Roman" w:hAnsi="Arial" w:cs="Arial"/>
                <w:b/>
                <w:lang w:eastAsia="fr-FR"/>
              </w:rPr>
              <w:t>OBJET DU MARCHE</w:t>
            </w:r>
          </w:p>
        </w:tc>
      </w:tr>
      <w:tr w:rsidR="00245093" w:rsidRPr="00245093" w14:paraId="56601F28" w14:textId="77777777" w:rsidTr="00245093">
        <w:tc>
          <w:tcPr>
            <w:tcW w:w="9426" w:type="dxa"/>
            <w:tcBorders>
              <w:top w:val="nil"/>
              <w:left w:val="double" w:sz="6" w:space="0" w:color="auto"/>
              <w:bottom w:val="nil"/>
              <w:right w:val="double" w:sz="6" w:space="0" w:color="auto"/>
            </w:tcBorders>
          </w:tcPr>
          <w:p w14:paraId="5CE19D65" w14:textId="77777777" w:rsidR="00245093" w:rsidRPr="00245093" w:rsidRDefault="00245093" w:rsidP="00245093">
            <w:pPr>
              <w:spacing w:after="0" w:line="240" w:lineRule="auto"/>
              <w:ind w:left="567" w:right="641"/>
              <w:rPr>
                <w:rFonts w:ascii="Arial" w:eastAsia="Times New Roman" w:hAnsi="Arial" w:cs="Arial"/>
                <w:lang w:eastAsia="fr-FR"/>
              </w:rPr>
            </w:pPr>
          </w:p>
        </w:tc>
      </w:tr>
      <w:tr w:rsidR="00245093" w:rsidRPr="00245093" w14:paraId="4D12C75A" w14:textId="77777777" w:rsidTr="00245093">
        <w:tc>
          <w:tcPr>
            <w:tcW w:w="9426" w:type="dxa"/>
            <w:tcBorders>
              <w:top w:val="nil"/>
              <w:left w:val="double" w:sz="6" w:space="0" w:color="auto"/>
              <w:bottom w:val="nil"/>
              <w:right w:val="double" w:sz="6" w:space="0" w:color="auto"/>
            </w:tcBorders>
          </w:tcPr>
          <w:p w14:paraId="409817D9" w14:textId="6BB8C00B" w:rsidR="00245093" w:rsidRPr="00707AB1" w:rsidRDefault="00707AB1" w:rsidP="00245093">
            <w:pPr>
              <w:spacing w:after="0" w:line="240" w:lineRule="auto"/>
              <w:jc w:val="center"/>
              <w:rPr>
                <w:rFonts w:ascii="Arial" w:eastAsia="Times New Roman" w:hAnsi="Arial" w:cs="Arial"/>
                <w:lang w:eastAsia="fr-FR"/>
              </w:rPr>
            </w:pPr>
            <w:r w:rsidRPr="00707AB1">
              <w:rPr>
                <w:rFonts w:ascii="Arial" w:eastAsia="Times New Roman" w:hAnsi="Arial" w:cs="Arial"/>
                <w:sz w:val="24"/>
                <w:szCs w:val="24"/>
                <w:lang w:eastAsia="fr-FR"/>
              </w:rPr>
              <w:t>MARCHE DE FOURNITURES ET SERVICES</w:t>
            </w:r>
          </w:p>
          <w:p w14:paraId="616ABC9A" w14:textId="77777777" w:rsidR="00245093" w:rsidRPr="00E2108D" w:rsidRDefault="00245093" w:rsidP="00245093">
            <w:pPr>
              <w:spacing w:after="0" w:line="240" w:lineRule="auto"/>
              <w:rPr>
                <w:rFonts w:ascii="Arial" w:eastAsia="Times New Roman" w:hAnsi="Arial" w:cs="Arial"/>
                <w:sz w:val="20"/>
                <w:lang w:eastAsia="fr-FR"/>
              </w:rPr>
            </w:pPr>
          </w:p>
          <w:p w14:paraId="64D5542E" w14:textId="158B57F9" w:rsidR="00AD759C" w:rsidRPr="00AD759C" w:rsidRDefault="00AD759C" w:rsidP="00AD759C">
            <w:pPr>
              <w:spacing w:after="0" w:line="240" w:lineRule="auto"/>
              <w:jc w:val="center"/>
              <w:rPr>
                <w:rFonts w:ascii="Arial" w:eastAsia="Times New Roman" w:hAnsi="Arial" w:cs="Arial"/>
                <w:sz w:val="28"/>
                <w:szCs w:val="28"/>
                <w:lang w:eastAsia="fr-FR"/>
              </w:rPr>
            </w:pPr>
            <w:r w:rsidRPr="00AD759C">
              <w:rPr>
                <w:rFonts w:ascii="Arial" w:eastAsia="Times New Roman" w:hAnsi="Arial" w:cs="Arial"/>
                <w:sz w:val="28"/>
                <w:szCs w:val="28"/>
                <w:lang w:eastAsia="fr-FR"/>
              </w:rPr>
              <w:t xml:space="preserve">Marché de gestion des nuisibles pour les sites gérés par </w:t>
            </w:r>
            <w:r w:rsidR="00EC1B55">
              <w:rPr>
                <w:rFonts w:ascii="Arial" w:eastAsia="Times New Roman" w:hAnsi="Arial" w:cs="Arial"/>
                <w:sz w:val="28"/>
                <w:szCs w:val="28"/>
                <w:lang w:eastAsia="fr-FR"/>
              </w:rPr>
              <w:t>P</w:t>
            </w:r>
            <w:r w:rsidRPr="00AD759C">
              <w:rPr>
                <w:rFonts w:ascii="Arial" w:eastAsia="Times New Roman" w:hAnsi="Arial" w:cs="Arial"/>
                <w:sz w:val="28"/>
                <w:szCs w:val="28"/>
                <w:lang w:eastAsia="fr-FR"/>
              </w:rPr>
              <w:t>orts de Lille</w:t>
            </w:r>
          </w:p>
          <w:p w14:paraId="5B5E55EA" w14:textId="77777777" w:rsidR="00245093" w:rsidRPr="00245093" w:rsidRDefault="00245093" w:rsidP="00AD759C">
            <w:pPr>
              <w:spacing w:after="0" w:line="240" w:lineRule="auto"/>
              <w:jc w:val="center"/>
              <w:rPr>
                <w:rFonts w:ascii="Arial" w:eastAsia="Times New Roman" w:hAnsi="Arial" w:cs="Arial"/>
                <w:lang w:eastAsia="fr-FR"/>
              </w:rPr>
            </w:pPr>
          </w:p>
        </w:tc>
      </w:tr>
      <w:tr w:rsidR="00245093" w:rsidRPr="00245093" w14:paraId="357BFDD0" w14:textId="77777777" w:rsidTr="00245093">
        <w:tc>
          <w:tcPr>
            <w:tcW w:w="9426" w:type="dxa"/>
            <w:tcBorders>
              <w:top w:val="nil"/>
              <w:left w:val="double" w:sz="6" w:space="0" w:color="auto"/>
              <w:bottom w:val="double" w:sz="6" w:space="0" w:color="auto"/>
              <w:right w:val="double" w:sz="6" w:space="0" w:color="auto"/>
            </w:tcBorders>
          </w:tcPr>
          <w:p w14:paraId="64769D43" w14:textId="77777777" w:rsidR="00245093" w:rsidRPr="00245093" w:rsidRDefault="00245093" w:rsidP="00245093">
            <w:pPr>
              <w:spacing w:after="0" w:line="240" w:lineRule="auto"/>
              <w:ind w:left="567" w:right="641"/>
              <w:rPr>
                <w:rFonts w:ascii="Arial" w:eastAsia="Times New Roman" w:hAnsi="Arial" w:cs="Arial"/>
                <w:lang w:eastAsia="fr-FR"/>
              </w:rPr>
            </w:pPr>
          </w:p>
        </w:tc>
      </w:tr>
    </w:tbl>
    <w:p w14:paraId="70C4F2AB" w14:textId="77777777" w:rsidR="00245093" w:rsidRPr="00245093" w:rsidRDefault="00245093" w:rsidP="00245093">
      <w:pPr>
        <w:spacing w:after="0" w:line="240" w:lineRule="auto"/>
        <w:rPr>
          <w:rFonts w:ascii="Arial" w:eastAsia="Times New Roman" w:hAnsi="Arial" w:cs="Arial"/>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33FC5A97" w14:textId="77777777" w:rsidTr="00245093">
        <w:tc>
          <w:tcPr>
            <w:tcW w:w="9420" w:type="dxa"/>
            <w:tcBorders>
              <w:top w:val="double" w:sz="6" w:space="0" w:color="auto"/>
              <w:left w:val="double" w:sz="6" w:space="0" w:color="auto"/>
              <w:bottom w:val="nil"/>
              <w:right w:val="double" w:sz="6" w:space="0" w:color="auto"/>
            </w:tcBorders>
          </w:tcPr>
          <w:p w14:paraId="4E9E8FB8" w14:textId="77777777" w:rsidR="00245093" w:rsidRPr="00245093" w:rsidRDefault="00245093" w:rsidP="00245093">
            <w:pPr>
              <w:spacing w:after="0" w:line="240" w:lineRule="auto"/>
              <w:ind w:left="567" w:right="641"/>
              <w:rPr>
                <w:rFonts w:ascii="Arial" w:eastAsia="Times New Roman" w:hAnsi="Arial" w:cs="Arial"/>
                <w:b/>
                <w:lang w:eastAsia="fr-FR"/>
              </w:rPr>
            </w:pPr>
          </w:p>
        </w:tc>
      </w:tr>
      <w:tr w:rsidR="00245093" w:rsidRPr="00245093" w14:paraId="0E87806D" w14:textId="77777777" w:rsidTr="00245093">
        <w:tc>
          <w:tcPr>
            <w:tcW w:w="9420" w:type="dxa"/>
            <w:tcBorders>
              <w:top w:val="nil"/>
              <w:left w:val="double" w:sz="6" w:space="0" w:color="auto"/>
              <w:bottom w:val="nil"/>
              <w:right w:val="double" w:sz="6" w:space="0" w:color="auto"/>
            </w:tcBorders>
          </w:tcPr>
          <w:p w14:paraId="732C170A" w14:textId="77777777" w:rsidR="00245093" w:rsidRPr="00245093" w:rsidRDefault="00245093" w:rsidP="00245093">
            <w:pPr>
              <w:ind w:left="567" w:right="497"/>
              <w:jc w:val="center"/>
              <w:rPr>
                <w:rFonts w:ascii="Trebuchet MS" w:hAnsi="Trebuchet MS"/>
                <w:b/>
                <w:i/>
                <w:sz w:val="24"/>
                <w:szCs w:val="28"/>
                <w:u w:val="single"/>
              </w:rPr>
            </w:pPr>
            <w:r w:rsidRPr="00245093">
              <w:rPr>
                <w:rFonts w:ascii="Trebuchet MS" w:hAnsi="Trebuchet MS"/>
                <w:b/>
                <w:i/>
                <w:sz w:val="24"/>
                <w:szCs w:val="28"/>
                <w:u w:val="single"/>
              </w:rPr>
              <w:t>Marché passé selon une procédure adaptée</w:t>
            </w:r>
          </w:p>
          <w:p w14:paraId="7D7CBFB5" w14:textId="77777777" w:rsidR="00245093" w:rsidRPr="00245093" w:rsidRDefault="00245093" w:rsidP="00245093">
            <w:pPr>
              <w:jc w:val="center"/>
              <w:rPr>
                <w:rFonts w:ascii="Arial Narrow" w:hAnsi="Arial Narrow"/>
                <w:sz w:val="24"/>
              </w:rPr>
            </w:pPr>
            <w:proofErr w:type="gramStart"/>
            <w:r w:rsidRPr="00245093">
              <w:rPr>
                <w:rFonts w:ascii="Arial Narrow" w:hAnsi="Arial Narrow"/>
                <w:sz w:val="24"/>
              </w:rPr>
              <w:t>en</w:t>
            </w:r>
            <w:proofErr w:type="gramEnd"/>
            <w:r w:rsidRPr="00245093">
              <w:rPr>
                <w:rFonts w:ascii="Arial Narrow" w:hAnsi="Arial Narrow"/>
                <w:sz w:val="24"/>
              </w:rPr>
              <w:t xml:space="preserve"> application des articles L 2123-1 et suivants et R 2123-1 et suivants du code de la Commande publique</w:t>
            </w:r>
          </w:p>
          <w:p w14:paraId="35D3844E" w14:textId="77777777" w:rsidR="00245093" w:rsidRPr="00245093" w:rsidRDefault="00245093" w:rsidP="00245093">
            <w:pPr>
              <w:spacing w:after="0" w:line="240" w:lineRule="auto"/>
              <w:jc w:val="center"/>
              <w:rPr>
                <w:rFonts w:ascii="Arial Narrow" w:eastAsia="Times New Roman" w:hAnsi="Arial Narrow" w:cs="Times New Roman"/>
                <w:sz w:val="20"/>
                <w:szCs w:val="24"/>
                <w:lang w:eastAsia="fr-FR"/>
              </w:rPr>
            </w:pPr>
          </w:p>
        </w:tc>
      </w:tr>
      <w:tr w:rsidR="00245093" w:rsidRPr="00245093" w14:paraId="37313FED" w14:textId="77777777" w:rsidTr="00245093">
        <w:tc>
          <w:tcPr>
            <w:tcW w:w="9420" w:type="dxa"/>
            <w:tcBorders>
              <w:top w:val="nil"/>
              <w:left w:val="double" w:sz="6" w:space="0" w:color="auto"/>
              <w:bottom w:val="double" w:sz="6" w:space="0" w:color="auto"/>
              <w:right w:val="double" w:sz="6" w:space="0" w:color="auto"/>
            </w:tcBorders>
          </w:tcPr>
          <w:p w14:paraId="7F569223" w14:textId="77777777" w:rsidR="00245093" w:rsidRPr="00245093" w:rsidRDefault="00245093" w:rsidP="00245093">
            <w:pPr>
              <w:spacing w:after="0" w:line="240" w:lineRule="auto"/>
              <w:ind w:left="567" w:right="641"/>
              <w:rPr>
                <w:rFonts w:ascii="Arial" w:eastAsia="Times New Roman" w:hAnsi="Arial" w:cs="Arial"/>
                <w:b/>
                <w:lang w:eastAsia="fr-FR"/>
              </w:rPr>
            </w:pPr>
          </w:p>
        </w:tc>
      </w:tr>
    </w:tbl>
    <w:p w14:paraId="776E40A2" w14:textId="77777777" w:rsidR="00245093" w:rsidRPr="00245093" w:rsidRDefault="00245093" w:rsidP="00245093">
      <w:pPr>
        <w:spacing w:after="0" w:line="240" w:lineRule="auto"/>
        <w:jc w:val="center"/>
        <w:rPr>
          <w:rFonts w:ascii="Arial" w:eastAsia="Times New Roman" w:hAnsi="Arial" w:cs="Arial"/>
          <w:b/>
          <w:bCs/>
          <w:i/>
          <w:iCs/>
          <w:u w:val="single"/>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6B4D11E5" w14:textId="77777777" w:rsidTr="00245093">
        <w:tc>
          <w:tcPr>
            <w:tcW w:w="9426" w:type="dxa"/>
            <w:tcBorders>
              <w:top w:val="double" w:sz="6" w:space="0" w:color="auto"/>
              <w:left w:val="double" w:sz="6" w:space="0" w:color="auto"/>
              <w:bottom w:val="nil"/>
              <w:right w:val="double" w:sz="6" w:space="0" w:color="auto"/>
            </w:tcBorders>
          </w:tcPr>
          <w:p w14:paraId="5BB28960" w14:textId="77777777" w:rsidR="00245093" w:rsidRPr="00245093" w:rsidRDefault="00245093" w:rsidP="00245093">
            <w:pPr>
              <w:spacing w:after="0" w:line="240" w:lineRule="auto"/>
              <w:ind w:left="567" w:right="641"/>
              <w:rPr>
                <w:rFonts w:ascii="Arial" w:eastAsia="Times New Roman" w:hAnsi="Arial" w:cs="Arial"/>
                <w:b/>
                <w:lang w:eastAsia="fr-FR"/>
              </w:rPr>
            </w:pPr>
          </w:p>
        </w:tc>
      </w:tr>
      <w:tr w:rsidR="00245093" w:rsidRPr="00245093" w14:paraId="5693B337" w14:textId="77777777" w:rsidTr="00245093">
        <w:tc>
          <w:tcPr>
            <w:tcW w:w="9426" w:type="dxa"/>
            <w:tcBorders>
              <w:top w:val="nil"/>
              <w:left w:val="double" w:sz="6" w:space="0" w:color="auto"/>
              <w:bottom w:val="nil"/>
              <w:right w:val="double" w:sz="6" w:space="0" w:color="auto"/>
            </w:tcBorders>
          </w:tcPr>
          <w:p w14:paraId="7F2C039E" w14:textId="2BF69DC6" w:rsidR="00245093" w:rsidRPr="00602BB8" w:rsidRDefault="00245093" w:rsidP="00602BB8">
            <w:pPr>
              <w:spacing w:after="0" w:line="240" w:lineRule="auto"/>
              <w:jc w:val="center"/>
              <w:rPr>
                <w:rFonts w:ascii="Arial" w:eastAsia="Times New Roman" w:hAnsi="Arial" w:cs="Arial"/>
                <w:b/>
                <w:i/>
                <w:u w:val="single"/>
                <w:lang w:eastAsia="fr-FR"/>
              </w:rPr>
            </w:pPr>
            <w:r w:rsidRPr="00245093">
              <w:rPr>
                <w:rFonts w:ascii="Arial" w:eastAsia="Times New Roman" w:hAnsi="Arial" w:cs="Arial"/>
                <w:b/>
                <w:i/>
                <w:u w:val="single"/>
                <w:lang w:eastAsia="fr-FR"/>
              </w:rPr>
              <w:t>Acte d’Engagement (AE)</w:t>
            </w:r>
          </w:p>
        </w:tc>
      </w:tr>
      <w:tr w:rsidR="00245093" w:rsidRPr="00245093" w14:paraId="29188507" w14:textId="77777777" w:rsidTr="00245093">
        <w:tc>
          <w:tcPr>
            <w:tcW w:w="9426" w:type="dxa"/>
            <w:tcBorders>
              <w:top w:val="nil"/>
              <w:left w:val="double" w:sz="6" w:space="0" w:color="auto"/>
              <w:bottom w:val="double" w:sz="6" w:space="0" w:color="auto"/>
              <w:right w:val="double" w:sz="6" w:space="0" w:color="auto"/>
            </w:tcBorders>
          </w:tcPr>
          <w:p w14:paraId="7B4F37B1" w14:textId="77777777" w:rsidR="00245093" w:rsidRPr="00245093" w:rsidRDefault="00245093" w:rsidP="00245093">
            <w:pPr>
              <w:spacing w:after="0" w:line="240" w:lineRule="auto"/>
              <w:ind w:left="567" w:right="641"/>
              <w:rPr>
                <w:rFonts w:ascii="Arial" w:eastAsia="Times New Roman" w:hAnsi="Arial" w:cs="Arial"/>
                <w:b/>
                <w:lang w:eastAsia="fr-FR"/>
              </w:rPr>
            </w:pPr>
          </w:p>
        </w:tc>
      </w:tr>
    </w:tbl>
    <w:p w14:paraId="2CB41D9C" w14:textId="77777777" w:rsidR="00245093" w:rsidRPr="00245093" w:rsidRDefault="00245093" w:rsidP="00245093">
      <w:pPr>
        <w:spacing w:after="0" w:line="240" w:lineRule="auto"/>
        <w:jc w:val="center"/>
        <w:rPr>
          <w:rFonts w:ascii="Arial" w:eastAsia="Times New Roman" w:hAnsi="Arial" w:cs="Arial"/>
          <w:lang w:eastAsia="fr-FR"/>
        </w:rPr>
      </w:pPr>
    </w:p>
    <w:p w14:paraId="14E0A8C4" w14:textId="77777777" w:rsidR="00245093" w:rsidRPr="00245093" w:rsidRDefault="00245093" w:rsidP="00245093">
      <w:pPr>
        <w:spacing w:after="0" w:line="240" w:lineRule="auto"/>
        <w:jc w:val="center"/>
        <w:rPr>
          <w:rFonts w:ascii="Arial" w:eastAsia="Arial Unicode MS" w:hAnsi="Arial" w:cs="Arial"/>
          <w:b/>
          <w:bCs/>
          <w:u w:val="single"/>
          <w:lang w:eastAsia="fr-FR"/>
        </w:rPr>
      </w:pPr>
      <w:r w:rsidRPr="00245093">
        <w:rPr>
          <w:rFonts w:ascii="Arial" w:eastAsia="Arial Unicode MS" w:hAnsi="Arial" w:cs="Arial"/>
          <w:b/>
          <w:bCs/>
          <w:u w:val="single"/>
          <w:lang w:eastAsia="fr-FR"/>
        </w:rPr>
        <w:t>Maître d’ouvrage :</w:t>
      </w:r>
    </w:p>
    <w:p w14:paraId="09B7186F" w14:textId="77777777" w:rsidR="00245093" w:rsidRPr="00245093" w:rsidRDefault="00245093" w:rsidP="00245093">
      <w:pPr>
        <w:spacing w:after="0" w:line="240" w:lineRule="auto"/>
        <w:jc w:val="center"/>
        <w:rPr>
          <w:rFonts w:ascii="Arial" w:eastAsia="Times New Roman" w:hAnsi="Arial" w:cs="Arial"/>
          <w:lang w:eastAsia="fr-FR"/>
        </w:rPr>
      </w:pPr>
    </w:p>
    <w:p w14:paraId="50311AC3"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PORTS DE LILLE– C.C.I. Hauts de France</w:t>
      </w:r>
    </w:p>
    <w:p w14:paraId="06DC8CC6"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 xml:space="preserve">Place Leroux de </w:t>
      </w:r>
      <w:proofErr w:type="spellStart"/>
      <w:r w:rsidRPr="00245093">
        <w:rPr>
          <w:rFonts w:ascii="Arial" w:eastAsia="Times New Roman" w:hAnsi="Arial" w:cs="Arial"/>
          <w:lang w:eastAsia="fr-FR"/>
        </w:rPr>
        <w:t>Fauquemont</w:t>
      </w:r>
      <w:proofErr w:type="spellEnd"/>
    </w:p>
    <w:p w14:paraId="56114AEA"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CS 91394</w:t>
      </w:r>
    </w:p>
    <w:p w14:paraId="7073DBAE"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59 014 LILLE cedex</w:t>
      </w:r>
    </w:p>
    <w:p w14:paraId="27BF98E6" w14:textId="77777777" w:rsidR="00245093" w:rsidRPr="00245093" w:rsidRDefault="00245093" w:rsidP="00245093">
      <w:pPr>
        <w:spacing w:after="0" w:line="240" w:lineRule="auto"/>
        <w:rPr>
          <w:rFonts w:ascii="Arial" w:eastAsia="Times New Roman" w:hAnsi="Arial" w:cs="Arial"/>
          <w:sz w:val="24"/>
          <w:szCs w:val="28"/>
          <w:lang w:eastAsia="fr-FR"/>
        </w:rPr>
      </w:pPr>
    </w:p>
    <w:p w14:paraId="7C597E9A" w14:textId="77777777" w:rsidR="00245093" w:rsidRPr="00245093" w:rsidRDefault="00245093" w:rsidP="00245093">
      <w:pPr>
        <w:spacing w:after="0" w:line="240" w:lineRule="auto"/>
        <w:rPr>
          <w:rFonts w:ascii="Arial" w:eastAsia="Times New Roman" w:hAnsi="Arial" w:cs="Arial"/>
          <w:sz w:val="24"/>
          <w:szCs w:val="28"/>
          <w:lang w:eastAsia="fr-FR"/>
        </w:rPr>
      </w:pPr>
    </w:p>
    <w:p w14:paraId="105ACBFD" w14:textId="77777777" w:rsidR="00245093" w:rsidRPr="00245093" w:rsidRDefault="00245093" w:rsidP="00245093">
      <w:pPr>
        <w:spacing w:after="0" w:line="240" w:lineRule="auto"/>
        <w:rPr>
          <w:rFonts w:ascii="Arial" w:eastAsia="Times New Roman" w:hAnsi="Arial" w:cs="Arial"/>
          <w:sz w:val="24"/>
          <w:szCs w:val="28"/>
          <w:lang w:eastAsia="fr-FR"/>
        </w:rPr>
      </w:pPr>
    </w:p>
    <w:p w14:paraId="06506E13" w14:textId="0DE863FB"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 w:val="24"/>
          <w:szCs w:val="28"/>
          <w:lang w:eastAsia="fr-FR"/>
        </w:rPr>
        <w:t xml:space="preserve">L’offre a été établie sur la base des conditions économiques </w:t>
      </w:r>
      <w:r w:rsidRPr="00CA77C1">
        <w:rPr>
          <w:rFonts w:ascii="Arial" w:eastAsia="Times New Roman" w:hAnsi="Arial" w:cs="Arial"/>
          <w:sz w:val="24"/>
          <w:szCs w:val="28"/>
          <w:lang w:eastAsia="fr-FR"/>
        </w:rPr>
        <w:t>en vigueur au mois de</w:t>
      </w:r>
      <w:r w:rsidR="00B11BB7" w:rsidRPr="00CA77C1">
        <w:rPr>
          <w:rFonts w:ascii="Arial" w:eastAsia="Times New Roman" w:hAnsi="Arial" w:cs="Arial"/>
          <w:sz w:val="24"/>
          <w:szCs w:val="28"/>
          <w:lang w:eastAsia="fr-FR"/>
        </w:rPr>
        <w:t xml:space="preserve"> mars</w:t>
      </w:r>
      <w:r w:rsidR="002F37EF" w:rsidRPr="00CA77C1">
        <w:rPr>
          <w:rFonts w:ascii="Arial" w:eastAsia="Times New Roman" w:hAnsi="Arial" w:cs="Arial"/>
          <w:sz w:val="24"/>
          <w:szCs w:val="28"/>
          <w:lang w:eastAsia="fr-FR"/>
        </w:rPr>
        <w:t xml:space="preserve"> </w:t>
      </w:r>
      <w:r w:rsidR="006660C5" w:rsidRPr="00CA77C1">
        <w:rPr>
          <w:rFonts w:ascii="Arial" w:eastAsia="Times New Roman" w:hAnsi="Arial" w:cs="Arial"/>
          <w:sz w:val="24"/>
          <w:szCs w:val="28"/>
          <w:lang w:eastAsia="fr-FR"/>
        </w:rPr>
        <w:t xml:space="preserve">2026 </w:t>
      </w:r>
      <w:r w:rsidRPr="00CA77C1">
        <w:rPr>
          <w:rFonts w:ascii="Arial" w:eastAsia="Times New Roman" w:hAnsi="Arial" w:cs="Arial"/>
          <w:sz w:val="24"/>
          <w:szCs w:val="28"/>
          <w:lang w:eastAsia="fr-FR"/>
        </w:rPr>
        <w:t>(mois zéro).</w:t>
      </w:r>
    </w:p>
    <w:p w14:paraId="569B751D" w14:textId="77777777" w:rsidR="00245093" w:rsidRPr="00245093" w:rsidRDefault="00245093" w:rsidP="00245093">
      <w:pPr>
        <w:spacing w:after="0" w:line="240" w:lineRule="auto"/>
        <w:rPr>
          <w:rFonts w:ascii="Arial" w:eastAsia="Times New Roman" w:hAnsi="Arial" w:cs="Arial"/>
          <w:szCs w:val="24"/>
          <w:lang w:eastAsia="fr-FR"/>
        </w:rPr>
      </w:pPr>
    </w:p>
    <w:p w14:paraId="24E8CBCE" w14:textId="77777777" w:rsidR="00245093" w:rsidRPr="00245093" w:rsidRDefault="00245093" w:rsidP="00245093">
      <w:pPr>
        <w:spacing w:after="0" w:line="240" w:lineRule="auto"/>
        <w:rPr>
          <w:rFonts w:ascii="Arial" w:eastAsia="Times New Roman" w:hAnsi="Arial" w:cs="Arial"/>
          <w:szCs w:val="24"/>
          <w:lang w:eastAsia="fr-FR"/>
        </w:rPr>
      </w:pPr>
    </w:p>
    <w:p w14:paraId="11DF5164" w14:textId="77777777" w:rsidR="00245093" w:rsidRPr="00245093" w:rsidRDefault="00245093" w:rsidP="00245093">
      <w:pPr>
        <w:spacing w:after="0" w:line="240" w:lineRule="auto"/>
        <w:rPr>
          <w:rFonts w:ascii="Arial" w:eastAsia="Times New Roman" w:hAnsi="Arial" w:cs="Arial"/>
          <w:szCs w:val="24"/>
          <w:lang w:eastAsia="fr-FR"/>
        </w:rPr>
      </w:pPr>
    </w:p>
    <w:p w14:paraId="69FDB861" w14:textId="77777777" w:rsidR="00245093" w:rsidRPr="00245093" w:rsidRDefault="00245093" w:rsidP="00245093">
      <w:pPr>
        <w:spacing w:after="0" w:line="240" w:lineRule="auto"/>
        <w:rPr>
          <w:rFonts w:ascii="Arial" w:eastAsia="Times New Roman" w:hAnsi="Arial" w:cs="Arial"/>
          <w:szCs w:val="24"/>
          <w:lang w:eastAsia="fr-FR"/>
        </w:rPr>
      </w:pPr>
    </w:p>
    <w:p w14:paraId="45973EF9" w14:textId="77777777" w:rsidR="00245093" w:rsidRPr="00245093" w:rsidRDefault="00245093" w:rsidP="002450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bookmarkStart w:id="0" w:name="A0_p6A_a"/>
      <w:bookmarkEnd w:id="0"/>
    </w:p>
    <w:p w14:paraId="5657B936" w14:textId="77777777" w:rsidR="00245093" w:rsidRPr="00245093" w:rsidRDefault="00245093" w:rsidP="002450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r w:rsidRPr="00245093">
        <w:rPr>
          <w:rFonts w:ascii="Arial" w:eastAsia="Times New Roman" w:hAnsi="Arial" w:cs="Arial"/>
          <w:sz w:val="28"/>
          <w:szCs w:val="24"/>
          <w:lang w:eastAsia="fr-FR"/>
        </w:rPr>
        <w:t>ACTE D'ENGAGEMENT (AE)</w:t>
      </w:r>
    </w:p>
    <w:p w14:paraId="7E6935E3" w14:textId="77777777" w:rsidR="00245093" w:rsidRPr="00245093" w:rsidRDefault="00245093" w:rsidP="002450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p>
    <w:p w14:paraId="25454D89" w14:textId="77777777" w:rsidR="00245093" w:rsidRPr="00245093" w:rsidRDefault="00245093" w:rsidP="00245093">
      <w:pPr>
        <w:spacing w:after="0" w:line="240" w:lineRule="auto"/>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4A1DEDA8" w14:textId="77777777" w:rsidTr="00245093">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6EBC5536"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Entité adjudicatrice exerçant la maîtrise d'ouvrage</w:t>
            </w:r>
          </w:p>
        </w:tc>
      </w:tr>
      <w:tr w:rsidR="00245093" w:rsidRPr="00245093" w14:paraId="37C811CA" w14:textId="77777777" w:rsidTr="00245093">
        <w:trPr>
          <w:jc w:val="center"/>
        </w:trPr>
        <w:tc>
          <w:tcPr>
            <w:tcW w:w="9426" w:type="dxa"/>
            <w:tcBorders>
              <w:top w:val="single" w:sz="6" w:space="0" w:color="auto"/>
              <w:left w:val="double" w:sz="6" w:space="0" w:color="auto"/>
              <w:bottom w:val="nil"/>
              <w:right w:val="double" w:sz="6" w:space="0" w:color="auto"/>
            </w:tcBorders>
          </w:tcPr>
          <w:p w14:paraId="79331561"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1029F650" w14:textId="77777777" w:rsidTr="00245093">
        <w:trPr>
          <w:jc w:val="center"/>
        </w:trPr>
        <w:tc>
          <w:tcPr>
            <w:tcW w:w="9426" w:type="dxa"/>
            <w:tcBorders>
              <w:top w:val="nil"/>
              <w:left w:val="double" w:sz="6" w:space="0" w:color="auto"/>
              <w:bottom w:val="nil"/>
              <w:right w:val="double" w:sz="6" w:space="0" w:color="auto"/>
            </w:tcBorders>
            <w:hideMark/>
          </w:tcPr>
          <w:p w14:paraId="115F4D6D"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MONSIEUR LE PRESIDENT DE LA CHAMBRE DE COMMERCE ET D’INDUSTRIE HAUTS DE FRANCE</w:t>
            </w:r>
          </w:p>
        </w:tc>
      </w:tr>
      <w:tr w:rsidR="00245093" w:rsidRPr="00245093" w14:paraId="545643F5" w14:textId="77777777" w:rsidTr="00245093">
        <w:trPr>
          <w:jc w:val="center"/>
        </w:trPr>
        <w:tc>
          <w:tcPr>
            <w:tcW w:w="9426" w:type="dxa"/>
            <w:tcBorders>
              <w:top w:val="nil"/>
              <w:left w:val="double" w:sz="6" w:space="0" w:color="auto"/>
              <w:bottom w:val="double" w:sz="6" w:space="0" w:color="auto"/>
              <w:right w:val="double" w:sz="6" w:space="0" w:color="auto"/>
            </w:tcBorders>
          </w:tcPr>
          <w:p w14:paraId="34DB18E1"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0C79EE24"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02F8CC4A"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CB19047"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Personne Responsable du Marché représentant l’entité adjudicatrice</w:t>
            </w:r>
          </w:p>
        </w:tc>
      </w:tr>
      <w:tr w:rsidR="00245093" w:rsidRPr="00245093" w14:paraId="2FE9290A" w14:textId="77777777" w:rsidTr="00245093">
        <w:trPr>
          <w:jc w:val="center"/>
        </w:trPr>
        <w:tc>
          <w:tcPr>
            <w:tcW w:w="9426" w:type="dxa"/>
            <w:tcBorders>
              <w:top w:val="nil"/>
              <w:left w:val="double" w:sz="6" w:space="0" w:color="auto"/>
              <w:bottom w:val="nil"/>
              <w:right w:val="double" w:sz="6" w:space="0" w:color="auto"/>
            </w:tcBorders>
          </w:tcPr>
          <w:p w14:paraId="1DC1D3DB"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62119419" w14:textId="77777777" w:rsidTr="00245093">
        <w:trPr>
          <w:jc w:val="center"/>
        </w:trPr>
        <w:tc>
          <w:tcPr>
            <w:tcW w:w="9426" w:type="dxa"/>
            <w:tcBorders>
              <w:top w:val="nil"/>
              <w:left w:val="double" w:sz="6" w:space="0" w:color="auto"/>
              <w:bottom w:val="nil"/>
              <w:right w:val="double" w:sz="6" w:space="0" w:color="auto"/>
            </w:tcBorders>
            <w:hideMark/>
          </w:tcPr>
          <w:p w14:paraId="1ED8431F"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1" w:name="A0_p7_a"/>
            <w:r w:rsidRPr="00245093">
              <w:rPr>
                <w:rFonts w:ascii="Arial" w:eastAsia="Times New Roman" w:hAnsi="Arial" w:cs="Arial"/>
                <w:szCs w:val="24"/>
                <w:lang w:eastAsia="fr-FR"/>
              </w:rPr>
              <w:t xml:space="preserve">MONSIEUR LE PRESIDENT DE LA </w:t>
            </w:r>
            <w:bookmarkEnd w:id="1"/>
            <w:r w:rsidRPr="00245093">
              <w:rPr>
                <w:rFonts w:ascii="Arial" w:eastAsia="Times New Roman" w:hAnsi="Arial" w:cs="Arial"/>
                <w:szCs w:val="24"/>
                <w:lang w:eastAsia="fr-FR"/>
              </w:rPr>
              <w:t xml:space="preserve">CHAMBRE DE COMMERCE ET D’INDUSTRIE </w:t>
            </w:r>
          </w:p>
          <w:p w14:paraId="6993B19C"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HAUTS DE FRANCE</w:t>
            </w:r>
          </w:p>
        </w:tc>
      </w:tr>
      <w:tr w:rsidR="00245093" w:rsidRPr="00245093" w14:paraId="4E96275C" w14:textId="77777777" w:rsidTr="00245093">
        <w:trPr>
          <w:jc w:val="center"/>
        </w:trPr>
        <w:tc>
          <w:tcPr>
            <w:tcW w:w="9426" w:type="dxa"/>
            <w:tcBorders>
              <w:top w:val="nil"/>
              <w:left w:val="double" w:sz="6" w:space="0" w:color="auto"/>
              <w:bottom w:val="double" w:sz="6" w:space="0" w:color="auto"/>
              <w:right w:val="double" w:sz="6" w:space="0" w:color="auto"/>
            </w:tcBorders>
          </w:tcPr>
          <w:p w14:paraId="576B6889"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7170DB39"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684085A3"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1196FBA4"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Personne habilitée à donner les renseignements</w:t>
            </w:r>
          </w:p>
        </w:tc>
      </w:tr>
      <w:tr w:rsidR="00245093" w:rsidRPr="00245093" w14:paraId="3B419D20" w14:textId="77777777" w:rsidTr="00245093">
        <w:trPr>
          <w:jc w:val="center"/>
        </w:trPr>
        <w:tc>
          <w:tcPr>
            <w:tcW w:w="9426" w:type="dxa"/>
            <w:tcBorders>
              <w:top w:val="nil"/>
              <w:left w:val="double" w:sz="6" w:space="0" w:color="auto"/>
              <w:bottom w:val="nil"/>
              <w:right w:val="double" w:sz="6" w:space="0" w:color="auto"/>
            </w:tcBorders>
          </w:tcPr>
          <w:p w14:paraId="0E53ADDD"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5655E481" w14:textId="77777777" w:rsidTr="00245093">
        <w:trPr>
          <w:jc w:val="center"/>
        </w:trPr>
        <w:tc>
          <w:tcPr>
            <w:tcW w:w="9426" w:type="dxa"/>
            <w:tcBorders>
              <w:top w:val="nil"/>
              <w:left w:val="double" w:sz="6" w:space="0" w:color="auto"/>
              <w:bottom w:val="nil"/>
              <w:right w:val="double" w:sz="6" w:space="0" w:color="auto"/>
            </w:tcBorders>
            <w:hideMark/>
          </w:tcPr>
          <w:p w14:paraId="5F35A40C"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2" w:name="A0_p7_b"/>
            <w:r w:rsidRPr="00245093">
              <w:rPr>
                <w:rFonts w:ascii="Arial" w:eastAsia="Times New Roman" w:hAnsi="Arial" w:cs="Arial"/>
                <w:szCs w:val="24"/>
                <w:lang w:eastAsia="fr-FR"/>
              </w:rPr>
              <w:t xml:space="preserve">MONSIEUR LE PRESIDENT DE LA CHAMBRE DE COMMERCE ET D’INDUSTRIE </w:t>
            </w:r>
            <w:bookmarkEnd w:id="2"/>
          </w:p>
          <w:p w14:paraId="27E34EE1"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HAUTS DE FRANCE</w:t>
            </w:r>
          </w:p>
        </w:tc>
      </w:tr>
      <w:tr w:rsidR="00245093" w:rsidRPr="00245093" w14:paraId="0D64AE90" w14:textId="77777777" w:rsidTr="00245093">
        <w:trPr>
          <w:jc w:val="center"/>
        </w:trPr>
        <w:tc>
          <w:tcPr>
            <w:tcW w:w="9426" w:type="dxa"/>
            <w:tcBorders>
              <w:top w:val="nil"/>
              <w:left w:val="double" w:sz="6" w:space="0" w:color="auto"/>
              <w:bottom w:val="double" w:sz="6" w:space="0" w:color="auto"/>
              <w:right w:val="double" w:sz="6" w:space="0" w:color="auto"/>
            </w:tcBorders>
          </w:tcPr>
          <w:p w14:paraId="382C0FBE"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6A89892D"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432B51DB"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9606C66"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Ordonnateur</w:t>
            </w:r>
          </w:p>
        </w:tc>
      </w:tr>
      <w:tr w:rsidR="00245093" w:rsidRPr="00245093" w14:paraId="69F026B2" w14:textId="77777777" w:rsidTr="00245093">
        <w:trPr>
          <w:jc w:val="center"/>
        </w:trPr>
        <w:tc>
          <w:tcPr>
            <w:tcW w:w="9426" w:type="dxa"/>
            <w:tcBorders>
              <w:top w:val="nil"/>
              <w:left w:val="double" w:sz="6" w:space="0" w:color="auto"/>
              <w:bottom w:val="nil"/>
              <w:right w:val="double" w:sz="6" w:space="0" w:color="auto"/>
            </w:tcBorders>
          </w:tcPr>
          <w:p w14:paraId="6FF01F5D"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439DEB2E" w14:textId="77777777" w:rsidTr="00245093">
        <w:trPr>
          <w:jc w:val="center"/>
        </w:trPr>
        <w:tc>
          <w:tcPr>
            <w:tcW w:w="9426" w:type="dxa"/>
            <w:tcBorders>
              <w:top w:val="nil"/>
              <w:left w:val="double" w:sz="6" w:space="0" w:color="auto"/>
              <w:bottom w:val="nil"/>
              <w:right w:val="double" w:sz="6" w:space="0" w:color="auto"/>
            </w:tcBorders>
            <w:hideMark/>
          </w:tcPr>
          <w:p w14:paraId="3D097ADE"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3" w:name="A0_p7_c"/>
            <w:r w:rsidRPr="00245093">
              <w:rPr>
                <w:rFonts w:ascii="Arial" w:eastAsia="Times New Roman" w:hAnsi="Arial" w:cs="Arial"/>
                <w:szCs w:val="24"/>
                <w:lang w:eastAsia="fr-FR"/>
              </w:rPr>
              <w:t xml:space="preserve">MONSIEUR LE PRESIDENT DE LA CHAMBRE DE COMMERCE ET D’INDUSTRIE </w:t>
            </w:r>
            <w:bookmarkEnd w:id="3"/>
          </w:p>
          <w:p w14:paraId="2FBB6852"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HAUTS DE FRANCE</w:t>
            </w:r>
          </w:p>
        </w:tc>
      </w:tr>
      <w:tr w:rsidR="00245093" w:rsidRPr="00245093" w14:paraId="6040EFF0" w14:textId="77777777" w:rsidTr="00245093">
        <w:trPr>
          <w:jc w:val="center"/>
        </w:trPr>
        <w:tc>
          <w:tcPr>
            <w:tcW w:w="9426" w:type="dxa"/>
            <w:tcBorders>
              <w:top w:val="nil"/>
              <w:left w:val="double" w:sz="6" w:space="0" w:color="auto"/>
              <w:bottom w:val="double" w:sz="6" w:space="0" w:color="auto"/>
              <w:right w:val="double" w:sz="6" w:space="0" w:color="auto"/>
            </w:tcBorders>
          </w:tcPr>
          <w:p w14:paraId="1C5411F0"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3641BC87" w14:textId="77777777" w:rsidR="00245093" w:rsidRPr="00245093" w:rsidRDefault="00245093" w:rsidP="00245093">
      <w:pPr>
        <w:spacing w:after="0" w:line="240" w:lineRule="auto"/>
        <w:jc w:val="center"/>
        <w:rPr>
          <w:rFonts w:ascii="Arial" w:eastAsia="Times New Roman" w:hAnsi="Arial" w:cs="Arial"/>
          <w:szCs w:val="24"/>
          <w:lang w:eastAsia="fr-FR"/>
        </w:rPr>
      </w:pPr>
    </w:p>
    <w:p w14:paraId="12EA67EE"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45093" w:rsidRPr="00245093" w14:paraId="69DA5A0A"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45A1C39E"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Comptable public assignataire</w:t>
            </w:r>
          </w:p>
        </w:tc>
      </w:tr>
      <w:tr w:rsidR="00245093" w:rsidRPr="00245093" w14:paraId="0AF769E5" w14:textId="77777777" w:rsidTr="00245093">
        <w:trPr>
          <w:jc w:val="center"/>
        </w:trPr>
        <w:tc>
          <w:tcPr>
            <w:tcW w:w="9426" w:type="dxa"/>
            <w:tcBorders>
              <w:top w:val="nil"/>
              <w:left w:val="double" w:sz="6" w:space="0" w:color="auto"/>
              <w:bottom w:val="nil"/>
              <w:right w:val="double" w:sz="6" w:space="0" w:color="auto"/>
            </w:tcBorders>
          </w:tcPr>
          <w:p w14:paraId="78BD2312"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12798CB5" w14:textId="77777777" w:rsidTr="00245093">
        <w:trPr>
          <w:jc w:val="center"/>
        </w:trPr>
        <w:tc>
          <w:tcPr>
            <w:tcW w:w="9426" w:type="dxa"/>
            <w:tcBorders>
              <w:top w:val="nil"/>
              <w:left w:val="double" w:sz="6" w:space="0" w:color="auto"/>
              <w:bottom w:val="nil"/>
              <w:right w:val="double" w:sz="6" w:space="0" w:color="auto"/>
            </w:tcBorders>
            <w:hideMark/>
          </w:tcPr>
          <w:p w14:paraId="50A62F83"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4" w:name="A0_p7_d"/>
            <w:r w:rsidRPr="00245093">
              <w:rPr>
                <w:rFonts w:ascii="Arial" w:eastAsia="Times New Roman" w:hAnsi="Arial" w:cs="Arial"/>
                <w:szCs w:val="24"/>
                <w:lang w:eastAsia="fr-FR"/>
              </w:rPr>
              <w:t>TRESORIER DE LA CHAMBRE DE COMMERCE ET D’INDUSTRIE</w:t>
            </w:r>
            <w:bookmarkEnd w:id="4"/>
            <w:r w:rsidRPr="00245093">
              <w:rPr>
                <w:rFonts w:ascii="Arial" w:eastAsia="Times New Roman" w:hAnsi="Arial" w:cs="Arial"/>
                <w:szCs w:val="24"/>
                <w:lang w:eastAsia="fr-FR"/>
              </w:rPr>
              <w:t xml:space="preserve"> HAUTS DE FRANCE</w:t>
            </w:r>
          </w:p>
        </w:tc>
      </w:tr>
      <w:tr w:rsidR="00245093" w:rsidRPr="00245093" w14:paraId="172B13C2" w14:textId="77777777" w:rsidTr="00245093">
        <w:trPr>
          <w:jc w:val="center"/>
        </w:trPr>
        <w:tc>
          <w:tcPr>
            <w:tcW w:w="9426" w:type="dxa"/>
            <w:tcBorders>
              <w:top w:val="nil"/>
              <w:left w:val="double" w:sz="6" w:space="0" w:color="auto"/>
              <w:bottom w:val="double" w:sz="6" w:space="0" w:color="auto"/>
              <w:right w:val="double" w:sz="6" w:space="0" w:color="auto"/>
            </w:tcBorders>
          </w:tcPr>
          <w:p w14:paraId="5C17C69B" w14:textId="77777777" w:rsidR="00245093" w:rsidRPr="00245093" w:rsidRDefault="00245093" w:rsidP="00245093">
            <w:pPr>
              <w:spacing w:after="0" w:line="240" w:lineRule="auto"/>
              <w:rPr>
                <w:rFonts w:ascii="Arial" w:eastAsia="Times New Roman" w:hAnsi="Arial" w:cs="Arial"/>
                <w:sz w:val="6"/>
                <w:szCs w:val="24"/>
                <w:lang w:eastAsia="fr-FR"/>
              </w:rPr>
            </w:pPr>
          </w:p>
        </w:tc>
      </w:tr>
    </w:tbl>
    <w:p w14:paraId="6AA1BF15" w14:textId="77777777" w:rsidR="00245093" w:rsidRPr="00245093" w:rsidRDefault="00245093" w:rsidP="00245093">
      <w:pPr>
        <w:spacing w:after="0" w:line="240" w:lineRule="auto"/>
        <w:rPr>
          <w:rFonts w:ascii="Arial" w:eastAsia="Times New Roman" w:hAnsi="Arial" w:cs="Arial"/>
          <w:b/>
          <w:i/>
          <w:sz w:val="20"/>
          <w:szCs w:val="24"/>
          <w:lang w:eastAsia="fr-FR"/>
        </w:rPr>
      </w:pPr>
    </w:p>
    <w:p w14:paraId="5A2C7F04" w14:textId="77777777" w:rsidR="00245093" w:rsidRPr="00245093" w:rsidRDefault="00245093" w:rsidP="00245093">
      <w:pPr>
        <w:spacing w:after="0" w:line="240" w:lineRule="auto"/>
        <w:rPr>
          <w:rFonts w:ascii="Arial" w:eastAsia="Times New Roman" w:hAnsi="Arial" w:cs="Arial"/>
          <w:b/>
          <w:i/>
          <w:sz w:val="20"/>
          <w:szCs w:val="24"/>
          <w:lang w:eastAsia="fr-FR"/>
        </w:rPr>
      </w:pPr>
    </w:p>
    <w:p w14:paraId="781195FD" w14:textId="77777777" w:rsidR="00245093" w:rsidRPr="00245093" w:rsidRDefault="00245093" w:rsidP="00245093">
      <w:pPr>
        <w:spacing w:after="0" w:line="240" w:lineRule="auto"/>
        <w:rPr>
          <w:rFonts w:ascii="Arial" w:eastAsia="Times New Roman" w:hAnsi="Arial" w:cs="Arial"/>
          <w:b/>
          <w:i/>
          <w:sz w:val="20"/>
          <w:szCs w:val="24"/>
          <w:lang w:eastAsia="fr-FR"/>
        </w:rPr>
      </w:pPr>
    </w:p>
    <w:p w14:paraId="55B40D6F" w14:textId="77777777" w:rsidR="00245093" w:rsidRPr="00245093" w:rsidRDefault="00245093" w:rsidP="00245093">
      <w:pPr>
        <w:spacing w:after="0" w:line="240" w:lineRule="auto"/>
        <w:rPr>
          <w:rFonts w:ascii="Arial" w:eastAsia="Times New Roman" w:hAnsi="Arial" w:cs="Arial"/>
          <w:b/>
          <w:i/>
          <w:sz w:val="20"/>
          <w:szCs w:val="24"/>
          <w:lang w:eastAsia="fr-FR"/>
        </w:rPr>
      </w:pPr>
    </w:p>
    <w:p w14:paraId="77744558" w14:textId="77777777" w:rsidR="00245093" w:rsidRPr="00245093" w:rsidRDefault="00245093" w:rsidP="00245093">
      <w:pPr>
        <w:spacing w:after="0" w:line="240" w:lineRule="auto"/>
        <w:rPr>
          <w:rFonts w:ascii="Arial" w:eastAsia="Times New Roman" w:hAnsi="Arial" w:cs="Arial"/>
          <w:b/>
          <w:i/>
          <w:sz w:val="20"/>
          <w:szCs w:val="24"/>
          <w:lang w:eastAsia="fr-FR"/>
        </w:rPr>
      </w:pPr>
    </w:p>
    <w:p w14:paraId="429541FF" w14:textId="77777777" w:rsidR="00245093" w:rsidRPr="00245093" w:rsidRDefault="00245093" w:rsidP="00245093">
      <w:pPr>
        <w:spacing w:after="0" w:line="240" w:lineRule="auto"/>
        <w:jc w:val="center"/>
        <w:rPr>
          <w:rFonts w:ascii="Arial" w:eastAsia="Times New Roman" w:hAnsi="Arial" w:cs="Arial"/>
          <w:b/>
          <w:i/>
          <w:sz w:val="20"/>
          <w:szCs w:val="24"/>
          <w:lang w:eastAsia="fr-FR"/>
        </w:rPr>
      </w:pPr>
      <w:r w:rsidRPr="00245093">
        <w:rPr>
          <w:rFonts w:ascii="Arial" w:eastAsia="Times New Roman" w:hAnsi="Arial" w:cs="Arial"/>
          <w:b/>
          <w:i/>
          <w:sz w:val="20"/>
          <w:szCs w:val="24"/>
          <w:lang w:eastAsia="fr-FR"/>
        </w:rPr>
        <w:t xml:space="preserve">Dans la suite du présent document, l’entité adjudicatrice </w:t>
      </w:r>
    </w:p>
    <w:p w14:paraId="7311A561" w14:textId="77777777" w:rsidR="00245093" w:rsidRPr="00245093" w:rsidRDefault="00245093" w:rsidP="00245093">
      <w:pPr>
        <w:spacing w:after="0" w:line="240" w:lineRule="auto"/>
        <w:jc w:val="center"/>
        <w:rPr>
          <w:rFonts w:ascii="Arial" w:eastAsia="Times New Roman" w:hAnsi="Arial" w:cs="Arial"/>
          <w:b/>
          <w:i/>
          <w:sz w:val="20"/>
          <w:szCs w:val="24"/>
          <w:lang w:eastAsia="fr-FR"/>
        </w:rPr>
      </w:pPr>
      <w:proofErr w:type="gramStart"/>
      <w:r w:rsidRPr="00245093">
        <w:rPr>
          <w:rFonts w:ascii="Arial" w:eastAsia="Times New Roman" w:hAnsi="Arial" w:cs="Arial"/>
          <w:b/>
          <w:i/>
          <w:sz w:val="20"/>
          <w:szCs w:val="24"/>
          <w:lang w:eastAsia="fr-FR"/>
        </w:rPr>
        <w:t>est</w:t>
      </w:r>
      <w:proofErr w:type="gramEnd"/>
      <w:r w:rsidRPr="00245093">
        <w:rPr>
          <w:rFonts w:ascii="Arial" w:eastAsia="Times New Roman" w:hAnsi="Arial" w:cs="Arial"/>
          <w:b/>
          <w:i/>
          <w:sz w:val="20"/>
          <w:szCs w:val="24"/>
          <w:lang w:eastAsia="fr-FR"/>
        </w:rPr>
        <w:t xml:space="preserve"> désignée "Maître de l'ouvrage".</w:t>
      </w:r>
    </w:p>
    <w:p w14:paraId="070280F7" w14:textId="77777777" w:rsidR="00245093" w:rsidRPr="00245093" w:rsidRDefault="00245093" w:rsidP="00245093">
      <w:pPr>
        <w:spacing w:after="0" w:line="240" w:lineRule="auto"/>
        <w:rPr>
          <w:rFonts w:ascii="Arial" w:eastAsia="Times New Roman" w:hAnsi="Arial" w:cs="Arial"/>
          <w:sz w:val="6"/>
          <w:szCs w:val="24"/>
          <w:lang w:eastAsia="fr-FR"/>
        </w:rPr>
      </w:pPr>
      <w:r w:rsidRPr="00245093">
        <w:rPr>
          <w:rFonts w:ascii="Arial" w:eastAsia="Times New Roman" w:hAnsi="Arial" w:cs="Arial"/>
          <w:szCs w:val="24"/>
          <w:lang w:eastAsia="fr-FR"/>
        </w:rPr>
        <w:br w:type="page"/>
      </w:r>
    </w:p>
    <w:p w14:paraId="061A27A0" w14:textId="77777777" w:rsidR="00245093" w:rsidRPr="00245093" w:rsidRDefault="00245093" w:rsidP="00245093">
      <w:pPr>
        <w:keepNext/>
        <w:keepLines/>
        <w:spacing w:before="480"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lastRenderedPageBreak/>
        <w:t>ARTICLE 1. – IDENTITE DES CONTRACTANT(S)</w:t>
      </w:r>
    </w:p>
    <w:p w14:paraId="346ED8D4" w14:textId="77777777" w:rsidR="00245093" w:rsidRPr="00245093" w:rsidRDefault="00245093" w:rsidP="00245093">
      <w:pPr>
        <w:spacing w:after="120" w:line="240" w:lineRule="auto"/>
        <w:ind w:left="-284"/>
        <w:rPr>
          <w:rFonts w:ascii="Arial" w:eastAsia="Times New Roman" w:hAnsi="Arial" w:cs="Arial"/>
          <w:szCs w:val="24"/>
          <w:lang w:eastAsia="fr-FR"/>
        </w:rPr>
      </w:pPr>
      <w:bookmarkStart w:id="5" w:name="_Toc400856919"/>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lang w:eastAsia="fr-FR"/>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7AEA5C4A" w14:textId="77777777" w:rsidTr="00245093">
        <w:trPr>
          <w:trHeight w:hRule="exact" w:val="60"/>
          <w:jc w:val="center"/>
        </w:trPr>
        <w:tc>
          <w:tcPr>
            <w:tcW w:w="35" w:type="dxa"/>
            <w:tcBorders>
              <w:top w:val="single" w:sz="6" w:space="0" w:color="auto"/>
              <w:left w:val="single" w:sz="6" w:space="0" w:color="auto"/>
              <w:bottom w:val="nil"/>
              <w:right w:val="nil"/>
            </w:tcBorders>
          </w:tcPr>
          <w:p w14:paraId="1B80FD3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single" w:sz="6" w:space="0" w:color="auto"/>
              <w:left w:val="nil"/>
              <w:bottom w:val="nil"/>
              <w:right w:val="nil"/>
            </w:tcBorders>
          </w:tcPr>
          <w:p w14:paraId="3E7F8D7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single" w:sz="6" w:space="0" w:color="auto"/>
              <w:left w:val="nil"/>
              <w:bottom w:val="nil"/>
              <w:right w:val="nil"/>
            </w:tcBorders>
          </w:tcPr>
          <w:p w14:paraId="3E62B73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single" w:sz="6" w:space="0" w:color="auto"/>
              <w:left w:val="nil"/>
              <w:bottom w:val="nil"/>
              <w:right w:val="single" w:sz="18" w:space="0" w:color="auto"/>
            </w:tcBorders>
          </w:tcPr>
          <w:p w14:paraId="6C1BA08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CBDBDD7" w14:textId="77777777" w:rsidTr="00245093">
        <w:trPr>
          <w:jc w:val="center"/>
        </w:trPr>
        <w:tc>
          <w:tcPr>
            <w:tcW w:w="35" w:type="dxa"/>
            <w:tcBorders>
              <w:top w:val="nil"/>
              <w:left w:val="single" w:sz="6" w:space="0" w:color="auto"/>
              <w:bottom w:val="nil"/>
              <w:right w:val="nil"/>
            </w:tcBorders>
          </w:tcPr>
          <w:p w14:paraId="0BE38FD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34115EC1"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96CE86F" w14:textId="77777777" w:rsidR="00245093" w:rsidRPr="00245093" w:rsidRDefault="00245093" w:rsidP="00245093">
            <w:pPr>
              <w:spacing w:after="0" w:line="240" w:lineRule="auto"/>
              <w:rPr>
                <w:rFonts w:ascii="Arial" w:eastAsia="Times New Roman" w:hAnsi="Arial" w:cs="Arial"/>
                <w:sz w:val="18"/>
                <w:szCs w:val="24"/>
                <w:lang w:eastAsia="fr-FR"/>
              </w:rPr>
            </w:pPr>
          </w:p>
          <w:p w14:paraId="021DA76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6AB829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4BFE88" w14:textId="77777777" w:rsidTr="00245093">
        <w:trPr>
          <w:trHeight w:hRule="exact" w:val="60"/>
          <w:jc w:val="center"/>
        </w:trPr>
        <w:tc>
          <w:tcPr>
            <w:tcW w:w="35" w:type="dxa"/>
            <w:tcBorders>
              <w:top w:val="nil"/>
              <w:left w:val="single" w:sz="6" w:space="0" w:color="auto"/>
              <w:bottom w:val="nil"/>
              <w:right w:val="nil"/>
            </w:tcBorders>
          </w:tcPr>
          <w:p w14:paraId="5628A98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0FDC59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5292083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753435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BBC886D" w14:textId="77777777" w:rsidTr="00245093">
        <w:trPr>
          <w:jc w:val="center"/>
        </w:trPr>
        <w:tc>
          <w:tcPr>
            <w:tcW w:w="35" w:type="dxa"/>
            <w:tcBorders>
              <w:top w:val="nil"/>
              <w:left w:val="single" w:sz="6" w:space="0" w:color="auto"/>
              <w:bottom w:val="nil"/>
              <w:right w:val="nil"/>
            </w:tcBorders>
          </w:tcPr>
          <w:p w14:paraId="5E7086A3"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1DEA1640"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38645278"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123C44EE" w14:textId="77777777" w:rsidTr="00245093">
        <w:trPr>
          <w:jc w:val="center"/>
        </w:trPr>
        <w:tc>
          <w:tcPr>
            <w:tcW w:w="80" w:type="dxa"/>
            <w:gridSpan w:val="2"/>
            <w:tcBorders>
              <w:top w:val="nil"/>
              <w:left w:val="single" w:sz="6" w:space="0" w:color="auto"/>
              <w:bottom w:val="nil"/>
              <w:right w:val="nil"/>
            </w:tcBorders>
          </w:tcPr>
          <w:p w14:paraId="0ACABEB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F02B1A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566C26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6608CED" w14:textId="77777777" w:rsidTr="00245093">
        <w:trPr>
          <w:trHeight w:hRule="exact" w:val="60"/>
          <w:jc w:val="center"/>
        </w:trPr>
        <w:tc>
          <w:tcPr>
            <w:tcW w:w="35" w:type="dxa"/>
            <w:tcBorders>
              <w:top w:val="nil"/>
              <w:left w:val="single" w:sz="6" w:space="0" w:color="auto"/>
              <w:bottom w:val="nil"/>
              <w:right w:val="nil"/>
            </w:tcBorders>
          </w:tcPr>
          <w:p w14:paraId="2D2D26B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832320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8B6660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874DD7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84A8521" w14:textId="77777777" w:rsidTr="00245093">
        <w:trPr>
          <w:jc w:val="center"/>
        </w:trPr>
        <w:tc>
          <w:tcPr>
            <w:tcW w:w="35" w:type="dxa"/>
            <w:tcBorders>
              <w:top w:val="nil"/>
              <w:left w:val="single" w:sz="6" w:space="0" w:color="auto"/>
              <w:bottom w:val="nil"/>
              <w:right w:val="nil"/>
            </w:tcBorders>
          </w:tcPr>
          <w:p w14:paraId="410B152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1371D5B"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A6E2200" w14:textId="77777777" w:rsidR="00245093" w:rsidRPr="00245093" w:rsidRDefault="00245093" w:rsidP="00245093">
            <w:pPr>
              <w:spacing w:after="0" w:line="240" w:lineRule="auto"/>
              <w:rPr>
                <w:rFonts w:ascii="Arial" w:eastAsia="Times New Roman" w:hAnsi="Arial" w:cs="Arial"/>
                <w:sz w:val="18"/>
                <w:szCs w:val="24"/>
                <w:lang w:eastAsia="fr-FR"/>
              </w:rPr>
            </w:pPr>
          </w:p>
          <w:p w14:paraId="0E1B09B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E51197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7879226" w14:textId="77777777" w:rsidTr="00245093">
        <w:trPr>
          <w:trHeight w:hRule="exact" w:val="60"/>
          <w:jc w:val="center"/>
        </w:trPr>
        <w:tc>
          <w:tcPr>
            <w:tcW w:w="35" w:type="dxa"/>
            <w:tcBorders>
              <w:top w:val="nil"/>
              <w:left w:val="single" w:sz="6" w:space="0" w:color="auto"/>
              <w:bottom w:val="nil"/>
              <w:right w:val="nil"/>
            </w:tcBorders>
          </w:tcPr>
          <w:p w14:paraId="6DE224D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17AC54D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493FF5B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5C1D14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E9781BF" w14:textId="77777777" w:rsidTr="00245093">
        <w:trPr>
          <w:jc w:val="center"/>
        </w:trPr>
        <w:tc>
          <w:tcPr>
            <w:tcW w:w="35" w:type="dxa"/>
            <w:tcBorders>
              <w:top w:val="nil"/>
              <w:left w:val="single" w:sz="6" w:space="0" w:color="auto"/>
              <w:bottom w:val="nil"/>
              <w:right w:val="nil"/>
            </w:tcBorders>
          </w:tcPr>
          <w:p w14:paraId="56FE9C7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0C540D9"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A55807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2D2E9247"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EAE777C"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62AAF65"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0A039F21" w14:textId="77777777" w:rsidTr="00245093">
        <w:trPr>
          <w:trHeight w:hRule="exact" w:val="60"/>
          <w:jc w:val="center"/>
        </w:trPr>
        <w:tc>
          <w:tcPr>
            <w:tcW w:w="35" w:type="dxa"/>
            <w:tcBorders>
              <w:top w:val="nil"/>
              <w:left w:val="single" w:sz="6" w:space="0" w:color="auto"/>
              <w:bottom w:val="nil"/>
              <w:right w:val="nil"/>
            </w:tcBorders>
          </w:tcPr>
          <w:p w14:paraId="35593DE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3BA78AC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2583A3F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63568D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9E3487E" w14:textId="77777777" w:rsidTr="00245093">
        <w:trPr>
          <w:jc w:val="center"/>
        </w:trPr>
        <w:tc>
          <w:tcPr>
            <w:tcW w:w="35" w:type="dxa"/>
            <w:tcBorders>
              <w:top w:val="nil"/>
              <w:left w:val="single" w:sz="6" w:space="0" w:color="auto"/>
              <w:bottom w:val="nil"/>
              <w:right w:val="nil"/>
            </w:tcBorders>
          </w:tcPr>
          <w:p w14:paraId="47FC701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A65A1B6"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7F99E27"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E35329B"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7F82E83" w14:textId="77777777" w:rsidTr="00245093">
        <w:trPr>
          <w:trHeight w:hRule="exact" w:val="60"/>
          <w:jc w:val="center"/>
        </w:trPr>
        <w:tc>
          <w:tcPr>
            <w:tcW w:w="35" w:type="dxa"/>
            <w:tcBorders>
              <w:top w:val="nil"/>
              <w:left w:val="single" w:sz="6" w:space="0" w:color="auto"/>
              <w:bottom w:val="nil"/>
              <w:right w:val="nil"/>
            </w:tcBorders>
          </w:tcPr>
          <w:p w14:paraId="6F60B7B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6C745B7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46E6C83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1E9BBEE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25B9F8A" w14:textId="77777777" w:rsidTr="00245093">
        <w:trPr>
          <w:jc w:val="center"/>
        </w:trPr>
        <w:tc>
          <w:tcPr>
            <w:tcW w:w="35" w:type="dxa"/>
            <w:tcBorders>
              <w:top w:val="nil"/>
              <w:left w:val="single" w:sz="6" w:space="0" w:color="auto"/>
              <w:bottom w:val="nil"/>
              <w:right w:val="nil"/>
            </w:tcBorders>
          </w:tcPr>
          <w:p w14:paraId="671D3C1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67964844"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0B5F4EB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9481896" w14:textId="77777777" w:rsidTr="00245093">
        <w:trPr>
          <w:jc w:val="center"/>
        </w:trPr>
        <w:tc>
          <w:tcPr>
            <w:tcW w:w="80" w:type="dxa"/>
            <w:gridSpan w:val="2"/>
            <w:tcBorders>
              <w:top w:val="nil"/>
              <w:left w:val="single" w:sz="6" w:space="0" w:color="auto"/>
              <w:bottom w:val="nil"/>
              <w:right w:val="nil"/>
            </w:tcBorders>
          </w:tcPr>
          <w:p w14:paraId="700461E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32C9C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17ED1E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D485DF5" w14:textId="77777777" w:rsidTr="00245093">
        <w:trPr>
          <w:trHeight w:hRule="exact" w:val="60"/>
          <w:jc w:val="center"/>
        </w:trPr>
        <w:tc>
          <w:tcPr>
            <w:tcW w:w="35" w:type="dxa"/>
            <w:tcBorders>
              <w:top w:val="nil"/>
              <w:left w:val="single" w:sz="6" w:space="0" w:color="auto"/>
              <w:bottom w:val="nil"/>
              <w:right w:val="nil"/>
            </w:tcBorders>
          </w:tcPr>
          <w:p w14:paraId="6DE401C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F249CC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A9FAA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4D948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3D2B771" w14:textId="77777777" w:rsidTr="00245093">
        <w:trPr>
          <w:jc w:val="center"/>
        </w:trPr>
        <w:tc>
          <w:tcPr>
            <w:tcW w:w="35" w:type="dxa"/>
            <w:tcBorders>
              <w:top w:val="nil"/>
              <w:left w:val="single" w:sz="6" w:space="0" w:color="auto"/>
              <w:bottom w:val="nil"/>
              <w:right w:val="nil"/>
            </w:tcBorders>
          </w:tcPr>
          <w:p w14:paraId="2C49422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17C2E03"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3FDDA0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CA1BCB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E3F0CFD" w14:textId="77777777" w:rsidTr="00245093">
        <w:trPr>
          <w:trHeight w:hRule="exact" w:val="60"/>
          <w:jc w:val="center"/>
        </w:trPr>
        <w:tc>
          <w:tcPr>
            <w:tcW w:w="35" w:type="dxa"/>
            <w:tcBorders>
              <w:top w:val="nil"/>
              <w:left w:val="single" w:sz="6" w:space="0" w:color="auto"/>
              <w:bottom w:val="nil"/>
              <w:right w:val="nil"/>
            </w:tcBorders>
          </w:tcPr>
          <w:p w14:paraId="45D42B8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7971D8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B54C06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D66DD2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65E2D3E" w14:textId="77777777" w:rsidTr="00245093">
        <w:trPr>
          <w:jc w:val="center"/>
        </w:trPr>
        <w:tc>
          <w:tcPr>
            <w:tcW w:w="35" w:type="dxa"/>
            <w:tcBorders>
              <w:top w:val="nil"/>
              <w:left w:val="single" w:sz="6" w:space="0" w:color="auto"/>
              <w:bottom w:val="nil"/>
              <w:right w:val="nil"/>
            </w:tcBorders>
          </w:tcPr>
          <w:p w14:paraId="03E22E7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71C4127"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1FC2D11" w14:textId="77777777" w:rsidR="00245093" w:rsidRPr="00245093" w:rsidRDefault="00245093" w:rsidP="00245093">
            <w:pPr>
              <w:spacing w:after="0" w:line="240" w:lineRule="auto"/>
              <w:rPr>
                <w:rFonts w:ascii="Arial" w:eastAsia="Times New Roman" w:hAnsi="Arial" w:cs="Arial"/>
                <w:sz w:val="18"/>
                <w:szCs w:val="24"/>
                <w:lang w:eastAsia="fr-FR"/>
              </w:rPr>
            </w:pPr>
          </w:p>
          <w:p w14:paraId="3259ABFC" w14:textId="77777777" w:rsidR="00245093" w:rsidRPr="00245093" w:rsidRDefault="00245093" w:rsidP="00245093">
            <w:pPr>
              <w:spacing w:after="0" w:line="240" w:lineRule="auto"/>
              <w:rPr>
                <w:rFonts w:ascii="Arial" w:eastAsia="Times New Roman" w:hAnsi="Arial" w:cs="Arial"/>
                <w:sz w:val="18"/>
                <w:szCs w:val="24"/>
                <w:lang w:eastAsia="fr-FR"/>
              </w:rPr>
            </w:pPr>
          </w:p>
          <w:p w14:paraId="3527AEFA" w14:textId="77777777" w:rsidR="00245093" w:rsidRPr="00245093" w:rsidRDefault="00245093" w:rsidP="00245093">
            <w:pPr>
              <w:spacing w:after="0" w:line="240" w:lineRule="auto"/>
              <w:rPr>
                <w:rFonts w:ascii="Arial" w:eastAsia="Times New Roman" w:hAnsi="Arial" w:cs="Arial"/>
                <w:sz w:val="18"/>
                <w:szCs w:val="24"/>
                <w:lang w:eastAsia="fr-FR"/>
              </w:rPr>
            </w:pPr>
          </w:p>
          <w:p w14:paraId="4E706AC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9BD832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57218E0" w14:textId="77777777" w:rsidTr="00245093">
        <w:trPr>
          <w:trHeight w:hRule="exact" w:val="60"/>
          <w:jc w:val="center"/>
        </w:trPr>
        <w:tc>
          <w:tcPr>
            <w:tcW w:w="35" w:type="dxa"/>
            <w:tcBorders>
              <w:top w:val="nil"/>
              <w:left w:val="single" w:sz="6" w:space="0" w:color="auto"/>
              <w:bottom w:val="nil"/>
              <w:right w:val="nil"/>
            </w:tcBorders>
          </w:tcPr>
          <w:p w14:paraId="65FA597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5047486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59B1824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9DF454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23E21D3" w14:textId="77777777" w:rsidTr="00245093">
        <w:trPr>
          <w:jc w:val="center"/>
        </w:trPr>
        <w:tc>
          <w:tcPr>
            <w:tcW w:w="35" w:type="dxa"/>
            <w:tcBorders>
              <w:top w:val="nil"/>
              <w:left w:val="single" w:sz="6" w:space="0" w:color="auto"/>
              <w:bottom w:val="nil"/>
              <w:right w:val="nil"/>
            </w:tcBorders>
          </w:tcPr>
          <w:p w14:paraId="15311FEC"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18A24C58"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5579AD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2CDD1AC1"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9582B5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684730B"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32D5516" w14:textId="77777777" w:rsidTr="00245093">
        <w:trPr>
          <w:trHeight w:hRule="exact" w:val="60"/>
          <w:jc w:val="center"/>
        </w:trPr>
        <w:tc>
          <w:tcPr>
            <w:tcW w:w="35" w:type="dxa"/>
            <w:tcBorders>
              <w:top w:val="nil"/>
              <w:left w:val="single" w:sz="6" w:space="0" w:color="auto"/>
              <w:bottom w:val="nil"/>
              <w:right w:val="nil"/>
            </w:tcBorders>
          </w:tcPr>
          <w:p w14:paraId="44A4514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6ECFD2E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35DB099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2F0CA54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F8F39E2" w14:textId="77777777" w:rsidTr="00245093">
        <w:trPr>
          <w:jc w:val="center"/>
        </w:trPr>
        <w:tc>
          <w:tcPr>
            <w:tcW w:w="35" w:type="dxa"/>
            <w:tcBorders>
              <w:top w:val="nil"/>
              <w:left w:val="single" w:sz="6" w:space="0" w:color="auto"/>
              <w:bottom w:val="nil"/>
              <w:right w:val="nil"/>
            </w:tcBorders>
          </w:tcPr>
          <w:p w14:paraId="4D25DA9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040F75A"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75E1FA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0EFEE22"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2113E244" w14:textId="77777777" w:rsidTr="00245093">
        <w:trPr>
          <w:trHeight w:hRule="exact" w:val="60"/>
          <w:jc w:val="center"/>
        </w:trPr>
        <w:tc>
          <w:tcPr>
            <w:tcW w:w="35" w:type="dxa"/>
            <w:tcBorders>
              <w:top w:val="nil"/>
              <w:left w:val="single" w:sz="6" w:space="0" w:color="auto"/>
              <w:bottom w:val="nil"/>
              <w:right w:val="nil"/>
            </w:tcBorders>
          </w:tcPr>
          <w:p w14:paraId="14AC816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8ECE7E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389EF3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DAC2BA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8E4EF0C" w14:textId="77777777" w:rsidTr="00245093">
        <w:trPr>
          <w:trHeight w:hRule="exact" w:val="60"/>
          <w:jc w:val="center"/>
        </w:trPr>
        <w:tc>
          <w:tcPr>
            <w:tcW w:w="35" w:type="dxa"/>
            <w:tcBorders>
              <w:top w:val="nil"/>
              <w:left w:val="single" w:sz="6" w:space="0" w:color="auto"/>
              <w:bottom w:val="nil"/>
              <w:right w:val="nil"/>
            </w:tcBorders>
          </w:tcPr>
          <w:p w14:paraId="12DC057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1DC9CFD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6237346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E1862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9436A35" w14:textId="77777777" w:rsidTr="00245093">
        <w:trPr>
          <w:jc w:val="center"/>
        </w:trPr>
        <w:tc>
          <w:tcPr>
            <w:tcW w:w="35" w:type="dxa"/>
            <w:tcBorders>
              <w:top w:val="nil"/>
              <w:left w:val="single" w:sz="6" w:space="0" w:color="auto"/>
              <w:bottom w:val="nil"/>
              <w:right w:val="nil"/>
            </w:tcBorders>
          </w:tcPr>
          <w:p w14:paraId="41B3678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A9709B9"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F5CBEB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40D81B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5373B4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2E8EF4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D3129C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21C71B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8442D3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A874A6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3D5C4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0AF9D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41FC7B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23C53D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F698C6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3F3C9D8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373B715"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65A89F45" w14:textId="77777777" w:rsidTr="00245093">
        <w:trPr>
          <w:trHeight w:hRule="exact" w:val="60"/>
          <w:jc w:val="center"/>
        </w:trPr>
        <w:tc>
          <w:tcPr>
            <w:tcW w:w="35" w:type="dxa"/>
            <w:tcBorders>
              <w:top w:val="nil"/>
              <w:left w:val="single" w:sz="6" w:space="0" w:color="auto"/>
              <w:bottom w:val="nil"/>
              <w:right w:val="nil"/>
            </w:tcBorders>
          </w:tcPr>
          <w:p w14:paraId="0A4E5B55"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B128AD1"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116463F2"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35B03AB"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465EBC07" w14:textId="77777777" w:rsidTr="00245093">
        <w:trPr>
          <w:trHeight w:val="458"/>
          <w:jc w:val="center"/>
        </w:trPr>
        <w:tc>
          <w:tcPr>
            <w:tcW w:w="35" w:type="dxa"/>
            <w:tcBorders>
              <w:top w:val="nil"/>
              <w:left w:val="single" w:sz="6" w:space="0" w:color="auto"/>
              <w:bottom w:val="nil"/>
              <w:right w:val="nil"/>
            </w:tcBorders>
          </w:tcPr>
          <w:p w14:paraId="10F3065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5646FD23"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C6A172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D065104"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4C8C2FCC" w14:textId="77777777" w:rsidTr="00245093">
        <w:trPr>
          <w:trHeight w:hRule="exact" w:val="60"/>
          <w:jc w:val="center"/>
        </w:trPr>
        <w:tc>
          <w:tcPr>
            <w:tcW w:w="35" w:type="dxa"/>
            <w:tcBorders>
              <w:top w:val="nil"/>
              <w:left w:val="single" w:sz="6" w:space="0" w:color="auto"/>
              <w:bottom w:val="single" w:sz="18" w:space="0" w:color="auto"/>
              <w:right w:val="nil"/>
            </w:tcBorders>
          </w:tcPr>
          <w:p w14:paraId="3B602D8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73BED3AD"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7ACB92EC"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6ED06A55"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391274C2" w14:textId="77777777" w:rsidR="00245093" w:rsidRPr="00245093" w:rsidRDefault="00245093" w:rsidP="00245093">
      <w:pPr>
        <w:spacing w:before="120" w:after="120" w:line="240" w:lineRule="auto"/>
        <w:ind w:left="-284"/>
        <w:rPr>
          <w:rFonts w:ascii="Arial" w:eastAsia="Times New Roman" w:hAnsi="Arial" w:cs="Arial"/>
          <w:szCs w:val="24"/>
          <w:lang w:eastAsia="fr-FR"/>
        </w:rPr>
      </w:pPr>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lang w:eastAsia="fr-FR"/>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2DF85F8A" w14:textId="77777777" w:rsidTr="0024509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1416138A"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b/>
                <w:szCs w:val="24"/>
                <w:lang w:eastAsia="fr-FR"/>
              </w:rPr>
              <w:t>Cotraitant 1</w:t>
            </w:r>
          </w:p>
        </w:tc>
      </w:tr>
      <w:tr w:rsidR="00245093" w:rsidRPr="00245093" w14:paraId="41CDB6CC" w14:textId="77777777" w:rsidTr="00245093">
        <w:trPr>
          <w:trHeight w:hRule="exact" w:val="60"/>
          <w:jc w:val="center"/>
        </w:trPr>
        <w:tc>
          <w:tcPr>
            <w:tcW w:w="35" w:type="dxa"/>
            <w:tcBorders>
              <w:top w:val="nil"/>
              <w:left w:val="single" w:sz="6" w:space="0" w:color="auto"/>
              <w:bottom w:val="nil"/>
              <w:right w:val="nil"/>
            </w:tcBorders>
          </w:tcPr>
          <w:p w14:paraId="2C75F2C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43EF4DE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4E8C64B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7AFFC8F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286D8FC" w14:textId="77777777" w:rsidTr="00245093">
        <w:trPr>
          <w:jc w:val="center"/>
        </w:trPr>
        <w:tc>
          <w:tcPr>
            <w:tcW w:w="35" w:type="dxa"/>
            <w:tcBorders>
              <w:top w:val="nil"/>
              <w:left w:val="single" w:sz="6" w:space="0" w:color="auto"/>
              <w:bottom w:val="nil"/>
              <w:right w:val="nil"/>
            </w:tcBorders>
          </w:tcPr>
          <w:p w14:paraId="0BEA8EB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4072F8AC"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5BABCAC" w14:textId="77777777" w:rsidR="00245093" w:rsidRPr="00245093" w:rsidRDefault="00245093" w:rsidP="00245093">
            <w:pPr>
              <w:spacing w:after="0" w:line="240" w:lineRule="auto"/>
              <w:rPr>
                <w:rFonts w:ascii="Arial" w:eastAsia="Times New Roman" w:hAnsi="Arial" w:cs="Arial"/>
                <w:sz w:val="18"/>
                <w:szCs w:val="24"/>
                <w:lang w:eastAsia="fr-FR"/>
              </w:rPr>
            </w:pPr>
          </w:p>
          <w:p w14:paraId="37E4D25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0658AB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AE5C8E6" w14:textId="77777777" w:rsidTr="00245093">
        <w:trPr>
          <w:trHeight w:hRule="exact" w:val="60"/>
          <w:jc w:val="center"/>
        </w:trPr>
        <w:tc>
          <w:tcPr>
            <w:tcW w:w="35" w:type="dxa"/>
            <w:tcBorders>
              <w:top w:val="nil"/>
              <w:left w:val="single" w:sz="6" w:space="0" w:color="auto"/>
              <w:bottom w:val="nil"/>
              <w:right w:val="nil"/>
            </w:tcBorders>
          </w:tcPr>
          <w:p w14:paraId="7A3EFAD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D2AB66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4AA5014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73016C1"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5BADB20" w14:textId="77777777" w:rsidTr="00245093">
        <w:trPr>
          <w:jc w:val="center"/>
        </w:trPr>
        <w:tc>
          <w:tcPr>
            <w:tcW w:w="35" w:type="dxa"/>
            <w:tcBorders>
              <w:top w:val="nil"/>
              <w:left w:val="single" w:sz="6" w:space="0" w:color="auto"/>
              <w:bottom w:val="nil"/>
              <w:right w:val="nil"/>
            </w:tcBorders>
          </w:tcPr>
          <w:p w14:paraId="6C58F0C6"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2B19D83D"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19895CD3"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220E6271" w14:textId="77777777" w:rsidTr="00245093">
        <w:trPr>
          <w:jc w:val="center"/>
        </w:trPr>
        <w:tc>
          <w:tcPr>
            <w:tcW w:w="80" w:type="dxa"/>
            <w:gridSpan w:val="2"/>
            <w:tcBorders>
              <w:top w:val="nil"/>
              <w:left w:val="single" w:sz="6" w:space="0" w:color="auto"/>
              <w:bottom w:val="nil"/>
              <w:right w:val="nil"/>
            </w:tcBorders>
          </w:tcPr>
          <w:p w14:paraId="2C75379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7E3457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54ECF8B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DA1DEC5" w14:textId="77777777" w:rsidTr="00245093">
        <w:trPr>
          <w:trHeight w:hRule="exact" w:val="60"/>
          <w:jc w:val="center"/>
        </w:trPr>
        <w:tc>
          <w:tcPr>
            <w:tcW w:w="35" w:type="dxa"/>
            <w:tcBorders>
              <w:top w:val="nil"/>
              <w:left w:val="single" w:sz="6" w:space="0" w:color="auto"/>
              <w:bottom w:val="nil"/>
              <w:right w:val="nil"/>
            </w:tcBorders>
          </w:tcPr>
          <w:p w14:paraId="1CE35A5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90DE53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5205E5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5D092F0"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CDD3D9E" w14:textId="77777777" w:rsidTr="00245093">
        <w:trPr>
          <w:jc w:val="center"/>
        </w:trPr>
        <w:tc>
          <w:tcPr>
            <w:tcW w:w="35" w:type="dxa"/>
            <w:tcBorders>
              <w:top w:val="nil"/>
              <w:left w:val="single" w:sz="6" w:space="0" w:color="auto"/>
              <w:bottom w:val="nil"/>
              <w:right w:val="nil"/>
            </w:tcBorders>
          </w:tcPr>
          <w:p w14:paraId="75EC26B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F975EE6"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D20A4F3" w14:textId="77777777" w:rsidR="00245093" w:rsidRPr="00245093" w:rsidRDefault="00245093" w:rsidP="00245093">
            <w:pPr>
              <w:spacing w:after="0" w:line="240" w:lineRule="auto"/>
              <w:rPr>
                <w:rFonts w:ascii="Arial" w:eastAsia="Times New Roman" w:hAnsi="Arial" w:cs="Arial"/>
                <w:sz w:val="18"/>
                <w:szCs w:val="24"/>
                <w:lang w:eastAsia="fr-FR"/>
              </w:rPr>
            </w:pPr>
          </w:p>
          <w:p w14:paraId="1864E0D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11139A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157F3D6" w14:textId="77777777" w:rsidTr="00245093">
        <w:trPr>
          <w:trHeight w:hRule="exact" w:val="60"/>
          <w:jc w:val="center"/>
        </w:trPr>
        <w:tc>
          <w:tcPr>
            <w:tcW w:w="35" w:type="dxa"/>
            <w:tcBorders>
              <w:top w:val="nil"/>
              <w:left w:val="single" w:sz="6" w:space="0" w:color="auto"/>
              <w:bottom w:val="nil"/>
              <w:right w:val="nil"/>
            </w:tcBorders>
          </w:tcPr>
          <w:p w14:paraId="0E91A5C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049077F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35560D1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4140786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ED88ABF" w14:textId="77777777" w:rsidTr="00245093">
        <w:trPr>
          <w:jc w:val="center"/>
        </w:trPr>
        <w:tc>
          <w:tcPr>
            <w:tcW w:w="35" w:type="dxa"/>
            <w:tcBorders>
              <w:top w:val="nil"/>
              <w:left w:val="single" w:sz="6" w:space="0" w:color="auto"/>
              <w:bottom w:val="nil"/>
              <w:right w:val="nil"/>
            </w:tcBorders>
          </w:tcPr>
          <w:p w14:paraId="0632529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396B894"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833E42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59C56717"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510C7E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FD1CDFE"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6A82243A" w14:textId="77777777" w:rsidTr="00245093">
        <w:trPr>
          <w:trHeight w:hRule="exact" w:val="60"/>
          <w:jc w:val="center"/>
        </w:trPr>
        <w:tc>
          <w:tcPr>
            <w:tcW w:w="35" w:type="dxa"/>
            <w:tcBorders>
              <w:top w:val="nil"/>
              <w:left w:val="single" w:sz="6" w:space="0" w:color="auto"/>
              <w:bottom w:val="nil"/>
              <w:right w:val="nil"/>
            </w:tcBorders>
          </w:tcPr>
          <w:p w14:paraId="344FBCC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720A97C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1B6E8E6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B5AEEA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9E02523" w14:textId="77777777" w:rsidTr="00245093">
        <w:trPr>
          <w:jc w:val="center"/>
        </w:trPr>
        <w:tc>
          <w:tcPr>
            <w:tcW w:w="35" w:type="dxa"/>
            <w:tcBorders>
              <w:top w:val="nil"/>
              <w:left w:val="single" w:sz="6" w:space="0" w:color="auto"/>
              <w:bottom w:val="nil"/>
              <w:right w:val="nil"/>
            </w:tcBorders>
          </w:tcPr>
          <w:p w14:paraId="1DB4C1A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A76E64F"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E6E4414"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736BC3C"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4FCFE109" w14:textId="77777777" w:rsidTr="00245093">
        <w:trPr>
          <w:trHeight w:hRule="exact" w:val="60"/>
          <w:jc w:val="center"/>
        </w:trPr>
        <w:tc>
          <w:tcPr>
            <w:tcW w:w="35" w:type="dxa"/>
            <w:tcBorders>
              <w:top w:val="nil"/>
              <w:left w:val="single" w:sz="6" w:space="0" w:color="auto"/>
              <w:bottom w:val="nil"/>
              <w:right w:val="nil"/>
            </w:tcBorders>
          </w:tcPr>
          <w:p w14:paraId="66FD734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243D24A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58B489D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118CF2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257CC6" w14:textId="77777777" w:rsidTr="00245093">
        <w:trPr>
          <w:jc w:val="center"/>
        </w:trPr>
        <w:tc>
          <w:tcPr>
            <w:tcW w:w="35" w:type="dxa"/>
            <w:tcBorders>
              <w:top w:val="nil"/>
              <w:left w:val="single" w:sz="6" w:space="0" w:color="auto"/>
              <w:bottom w:val="nil"/>
              <w:right w:val="nil"/>
            </w:tcBorders>
          </w:tcPr>
          <w:p w14:paraId="74F8F64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0E0BE93E"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79FFA9E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1287E0" w14:textId="77777777" w:rsidTr="00245093">
        <w:trPr>
          <w:jc w:val="center"/>
        </w:trPr>
        <w:tc>
          <w:tcPr>
            <w:tcW w:w="80" w:type="dxa"/>
            <w:gridSpan w:val="2"/>
            <w:tcBorders>
              <w:top w:val="nil"/>
              <w:left w:val="single" w:sz="6" w:space="0" w:color="auto"/>
              <w:bottom w:val="nil"/>
              <w:right w:val="nil"/>
            </w:tcBorders>
          </w:tcPr>
          <w:p w14:paraId="193095F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7F5FCF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2F79B6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5CA30E7" w14:textId="77777777" w:rsidTr="00245093">
        <w:trPr>
          <w:trHeight w:hRule="exact" w:val="60"/>
          <w:jc w:val="center"/>
        </w:trPr>
        <w:tc>
          <w:tcPr>
            <w:tcW w:w="35" w:type="dxa"/>
            <w:tcBorders>
              <w:top w:val="nil"/>
              <w:left w:val="single" w:sz="6" w:space="0" w:color="auto"/>
              <w:bottom w:val="nil"/>
              <w:right w:val="nil"/>
            </w:tcBorders>
          </w:tcPr>
          <w:p w14:paraId="41F3901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7EAA10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F30AD5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97698A1"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003458C" w14:textId="77777777" w:rsidTr="00245093">
        <w:trPr>
          <w:jc w:val="center"/>
        </w:trPr>
        <w:tc>
          <w:tcPr>
            <w:tcW w:w="35" w:type="dxa"/>
            <w:tcBorders>
              <w:top w:val="nil"/>
              <w:left w:val="single" w:sz="6" w:space="0" w:color="auto"/>
              <w:bottom w:val="nil"/>
              <w:right w:val="nil"/>
            </w:tcBorders>
          </w:tcPr>
          <w:p w14:paraId="18C2F4A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0A3038E8"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703E36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B37354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608E78B" w14:textId="77777777" w:rsidTr="00245093">
        <w:trPr>
          <w:trHeight w:hRule="exact" w:val="60"/>
          <w:jc w:val="center"/>
        </w:trPr>
        <w:tc>
          <w:tcPr>
            <w:tcW w:w="35" w:type="dxa"/>
            <w:tcBorders>
              <w:top w:val="nil"/>
              <w:left w:val="single" w:sz="6" w:space="0" w:color="auto"/>
              <w:bottom w:val="nil"/>
              <w:right w:val="nil"/>
            </w:tcBorders>
          </w:tcPr>
          <w:p w14:paraId="588FEF9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4E744A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740A6F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652EAD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42B798" w14:textId="77777777" w:rsidTr="00245093">
        <w:trPr>
          <w:jc w:val="center"/>
        </w:trPr>
        <w:tc>
          <w:tcPr>
            <w:tcW w:w="35" w:type="dxa"/>
            <w:tcBorders>
              <w:top w:val="nil"/>
              <w:left w:val="single" w:sz="6" w:space="0" w:color="auto"/>
              <w:bottom w:val="nil"/>
              <w:right w:val="nil"/>
            </w:tcBorders>
          </w:tcPr>
          <w:p w14:paraId="6EA78F5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2D33FB1E"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E356C04" w14:textId="77777777" w:rsidR="00245093" w:rsidRPr="00245093" w:rsidRDefault="00245093" w:rsidP="00245093">
            <w:pPr>
              <w:spacing w:after="0" w:line="240" w:lineRule="auto"/>
              <w:rPr>
                <w:rFonts w:ascii="Arial" w:eastAsia="Times New Roman" w:hAnsi="Arial" w:cs="Arial"/>
                <w:sz w:val="18"/>
                <w:szCs w:val="24"/>
                <w:lang w:eastAsia="fr-FR"/>
              </w:rPr>
            </w:pPr>
          </w:p>
          <w:p w14:paraId="227D9F2F" w14:textId="77777777" w:rsidR="00245093" w:rsidRPr="00245093" w:rsidRDefault="00245093" w:rsidP="00245093">
            <w:pPr>
              <w:spacing w:after="0" w:line="240" w:lineRule="auto"/>
              <w:rPr>
                <w:rFonts w:ascii="Arial" w:eastAsia="Times New Roman" w:hAnsi="Arial" w:cs="Arial"/>
                <w:sz w:val="18"/>
                <w:szCs w:val="24"/>
                <w:lang w:eastAsia="fr-FR"/>
              </w:rPr>
            </w:pPr>
          </w:p>
          <w:p w14:paraId="48509DB9" w14:textId="77777777" w:rsidR="00245093" w:rsidRPr="00245093" w:rsidRDefault="00245093" w:rsidP="00245093">
            <w:pPr>
              <w:spacing w:after="0" w:line="240" w:lineRule="auto"/>
              <w:rPr>
                <w:rFonts w:ascii="Arial" w:eastAsia="Times New Roman" w:hAnsi="Arial" w:cs="Arial"/>
                <w:sz w:val="18"/>
                <w:szCs w:val="24"/>
                <w:lang w:eastAsia="fr-FR"/>
              </w:rPr>
            </w:pPr>
          </w:p>
          <w:p w14:paraId="57BF9F4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D4DE47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7FE8DDE" w14:textId="77777777" w:rsidTr="00245093">
        <w:trPr>
          <w:trHeight w:hRule="exact" w:val="60"/>
          <w:jc w:val="center"/>
        </w:trPr>
        <w:tc>
          <w:tcPr>
            <w:tcW w:w="35" w:type="dxa"/>
            <w:tcBorders>
              <w:top w:val="nil"/>
              <w:left w:val="single" w:sz="6" w:space="0" w:color="auto"/>
              <w:bottom w:val="nil"/>
              <w:right w:val="nil"/>
            </w:tcBorders>
          </w:tcPr>
          <w:p w14:paraId="7A8A20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200FB55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15AD793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B110BC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BD8B681" w14:textId="77777777" w:rsidTr="00245093">
        <w:trPr>
          <w:jc w:val="center"/>
        </w:trPr>
        <w:tc>
          <w:tcPr>
            <w:tcW w:w="35" w:type="dxa"/>
            <w:tcBorders>
              <w:top w:val="nil"/>
              <w:left w:val="single" w:sz="6" w:space="0" w:color="auto"/>
              <w:bottom w:val="nil"/>
              <w:right w:val="nil"/>
            </w:tcBorders>
          </w:tcPr>
          <w:p w14:paraId="1B9541B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805ADB7"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CE628D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4B96E09"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8BF366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95B1F3"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C666ED4" w14:textId="77777777" w:rsidTr="00245093">
        <w:trPr>
          <w:trHeight w:hRule="exact" w:val="60"/>
          <w:jc w:val="center"/>
        </w:trPr>
        <w:tc>
          <w:tcPr>
            <w:tcW w:w="35" w:type="dxa"/>
            <w:tcBorders>
              <w:top w:val="nil"/>
              <w:left w:val="single" w:sz="6" w:space="0" w:color="auto"/>
              <w:bottom w:val="nil"/>
              <w:right w:val="nil"/>
            </w:tcBorders>
          </w:tcPr>
          <w:p w14:paraId="23DE5D3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24A9CA9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20CEAA2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36247B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6D46128" w14:textId="77777777" w:rsidTr="00245093">
        <w:trPr>
          <w:jc w:val="center"/>
        </w:trPr>
        <w:tc>
          <w:tcPr>
            <w:tcW w:w="35" w:type="dxa"/>
            <w:tcBorders>
              <w:top w:val="nil"/>
              <w:left w:val="single" w:sz="6" w:space="0" w:color="auto"/>
              <w:bottom w:val="nil"/>
              <w:right w:val="nil"/>
            </w:tcBorders>
          </w:tcPr>
          <w:p w14:paraId="60B6A71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A33E7CE"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4509F4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3FA5D26"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0FC1A5A8" w14:textId="77777777" w:rsidTr="00245093">
        <w:trPr>
          <w:trHeight w:hRule="exact" w:val="60"/>
          <w:jc w:val="center"/>
        </w:trPr>
        <w:tc>
          <w:tcPr>
            <w:tcW w:w="35" w:type="dxa"/>
            <w:tcBorders>
              <w:top w:val="nil"/>
              <w:left w:val="single" w:sz="6" w:space="0" w:color="auto"/>
              <w:bottom w:val="nil"/>
              <w:right w:val="nil"/>
            </w:tcBorders>
          </w:tcPr>
          <w:p w14:paraId="7CA01A2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518A6E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DC7F09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A66AB2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B60A456" w14:textId="77777777" w:rsidTr="00245093">
        <w:trPr>
          <w:trHeight w:hRule="exact" w:val="60"/>
          <w:jc w:val="center"/>
        </w:trPr>
        <w:tc>
          <w:tcPr>
            <w:tcW w:w="35" w:type="dxa"/>
            <w:tcBorders>
              <w:top w:val="nil"/>
              <w:left w:val="single" w:sz="6" w:space="0" w:color="auto"/>
              <w:bottom w:val="nil"/>
              <w:right w:val="nil"/>
            </w:tcBorders>
          </w:tcPr>
          <w:p w14:paraId="12FCDC6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099F072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4E2001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D2A508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D539683" w14:textId="77777777" w:rsidTr="00245093">
        <w:trPr>
          <w:jc w:val="center"/>
        </w:trPr>
        <w:tc>
          <w:tcPr>
            <w:tcW w:w="35" w:type="dxa"/>
            <w:tcBorders>
              <w:top w:val="nil"/>
              <w:left w:val="single" w:sz="6" w:space="0" w:color="auto"/>
              <w:bottom w:val="nil"/>
              <w:right w:val="nil"/>
            </w:tcBorders>
          </w:tcPr>
          <w:p w14:paraId="058D47C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807F457"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4356CE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0A05FD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8AA21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879090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65CF04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67B4C6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32EFF7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D0BF97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F6DED5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73836B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29714C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90495B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FEF961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55F068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98ACFD3"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1D65C9D" w14:textId="77777777" w:rsidTr="00245093">
        <w:trPr>
          <w:trHeight w:hRule="exact" w:val="60"/>
          <w:jc w:val="center"/>
        </w:trPr>
        <w:tc>
          <w:tcPr>
            <w:tcW w:w="35" w:type="dxa"/>
            <w:tcBorders>
              <w:top w:val="nil"/>
              <w:left w:val="single" w:sz="6" w:space="0" w:color="auto"/>
              <w:bottom w:val="nil"/>
              <w:right w:val="nil"/>
            </w:tcBorders>
          </w:tcPr>
          <w:p w14:paraId="7AC1F6A7"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E20676A"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3C2C4C5D"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A7A5332"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2A884EE0" w14:textId="77777777" w:rsidTr="00245093">
        <w:trPr>
          <w:jc w:val="center"/>
        </w:trPr>
        <w:tc>
          <w:tcPr>
            <w:tcW w:w="35" w:type="dxa"/>
            <w:tcBorders>
              <w:top w:val="nil"/>
              <w:left w:val="single" w:sz="6" w:space="0" w:color="auto"/>
              <w:bottom w:val="nil"/>
              <w:right w:val="nil"/>
            </w:tcBorders>
          </w:tcPr>
          <w:p w14:paraId="67ABB66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418125D8"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295B18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3C93F26"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ECFC48B" w14:textId="77777777" w:rsidTr="00245093">
        <w:trPr>
          <w:trHeight w:hRule="exact" w:val="60"/>
          <w:jc w:val="center"/>
        </w:trPr>
        <w:tc>
          <w:tcPr>
            <w:tcW w:w="35" w:type="dxa"/>
            <w:tcBorders>
              <w:top w:val="nil"/>
              <w:left w:val="single" w:sz="6" w:space="0" w:color="auto"/>
              <w:bottom w:val="single" w:sz="18" w:space="0" w:color="auto"/>
              <w:right w:val="nil"/>
            </w:tcBorders>
          </w:tcPr>
          <w:p w14:paraId="4A46B87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161EDBC9"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38E276DA" w14:textId="77777777" w:rsidR="00245093" w:rsidRPr="00245093" w:rsidRDefault="00245093" w:rsidP="00245093">
            <w:pPr>
              <w:keepNext/>
              <w:spacing w:after="0" w:line="240" w:lineRule="auto"/>
              <w:rPr>
                <w:rFonts w:ascii="Arial" w:eastAsia="Times New Roman" w:hAnsi="Arial" w:cs="Arial"/>
                <w:sz w:val="18"/>
                <w:szCs w:val="24"/>
                <w:lang w:eastAsia="fr-FR"/>
              </w:rPr>
            </w:pPr>
          </w:p>
          <w:p w14:paraId="62F651F3" w14:textId="77777777" w:rsidR="00245093" w:rsidRPr="00245093" w:rsidRDefault="00245093" w:rsidP="00245093">
            <w:pPr>
              <w:rPr>
                <w:rFonts w:ascii="Arial" w:eastAsia="Times New Roman" w:hAnsi="Arial" w:cs="Arial"/>
                <w:sz w:val="18"/>
                <w:szCs w:val="24"/>
                <w:lang w:eastAsia="fr-FR"/>
              </w:rPr>
            </w:pPr>
          </w:p>
          <w:p w14:paraId="1EB2BF6E" w14:textId="77777777" w:rsidR="00245093" w:rsidRPr="00245093" w:rsidRDefault="00245093" w:rsidP="00245093">
            <w:pPr>
              <w:tabs>
                <w:tab w:val="left" w:pos="1620"/>
              </w:tabs>
              <w:rPr>
                <w:rFonts w:ascii="Arial" w:eastAsia="Times New Roman" w:hAnsi="Arial" w:cs="Arial"/>
                <w:sz w:val="18"/>
                <w:szCs w:val="24"/>
                <w:lang w:eastAsia="fr-FR"/>
              </w:rPr>
            </w:pPr>
            <w:r w:rsidRPr="00245093">
              <w:rPr>
                <w:rFonts w:ascii="Arial" w:eastAsia="Times New Roman" w:hAnsi="Arial" w:cs="Arial"/>
                <w:sz w:val="18"/>
                <w:szCs w:val="24"/>
                <w:lang w:eastAsia="fr-FR"/>
              </w:rPr>
              <w:tab/>
            </w:r>
          </w:p>
        </w:tc>
        <w:tc>
          <w:tcPr>
            <w:tcW w:w="50" w:type="dxa"/>
            <w:tcBorders>
              <w:top w:val="nil"/>
              <w:left w:val="nil"/>
              <w:bottom w:val="single" w:sz="18" w:space="0" w:color="auto"/>
              <w:right w:val="single" w:sz="18" w:space="0" w:color="auto"/>
            </w:tcBorders>
          </w:tcPr>
          <w:p w14:paraId="4A66A4DE"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63B3F7EA" w14:textId="77777777" w:rsidR="00245093" w:rsidRPr="00245093" w:rsidRDefault="00245093" w:rsidP="00245093">
      <w:pPr>
        <w:spacing w:after="0" w:line="240" w:lineRule="auto"/>
        <w:rPr>
          <w:rFonts w:ascii="Arial" w:eastAsia="Times New Roman" w:hAnsi="Arial" w:cs="Arial"/>
          <w:sz w:val="16"/>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078BE0E9" w14:textId="77777777" w:rsidTr="0024509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A3AA9AC"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b/>
                <w:szCs w:val="24"/>
                <w:lang w:eastAsia="fr-FR"/>
              </w:rPr>
              <w:t>Cotraitant 2</w:t>
            </w:r>
          </w:p>
        </w:tc>
      </w:tr>
      <w:tr w:rsidR="00245093" w:rsidRPr="00245093" w14:paraId="6D2CD250" w14:textId="77777777" w:rsidTr="00245093">
        <w:trPr>
          <w:trHeight w:hRule="exact" w:val="60"/>
          <w:jc w:val="center"/>
        </w:trPr>
        <w:tc>
          <w:tcPr>
            <w:tcW w:w="35" w:type="dxa"/>
            <w:tcBorders>
              <w:top w:val="nil"/>
              <w:left w:val="single" w:sz="6" w:space="0" w:color="auto"/>
              <w:bottom w:val="nil"/>
              <w:right w:val="nil"/>
            </w:tcBorders>
          </w:tcPr>
          <w:p w14:paraId="1C4011A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60F2FB2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649AEBA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26502F21"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DCE9878" w14:textId="77777777" w:rsidTr="00245093">
        <w:trPr>
          <w:jc w:val="center"/>
        </w:trPr>
        <w:tc>
          <w:tcPr>
            <w:tcW w:w="35" w:type="dxa"/>
            <w:tcBorders>
              <w:top w:val="nil"/>
              <w:left w:val="single" w:sz="6" w:space="0" w:color="auto"/>
              <w:bottom w:val="nil"/>
              <w:right w:val="nil"/>
            </w:tcBorders>
          </w:tcPr>
          <w:p w14:paraId="6B8D324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22CEF1AA"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819C3D2" w14:textId="77777777" w:rsidR="00245093" w:rsidRPr="00245093" w:rsidRDefault="00245093" w:rsidP="00245093">
            <w:pPr>
              <w:spacing w:after="0" w:line="240" w:lineRule="auto"/>
              <w:rPr>
                <w:rFonts w:ascii="Arial" w:eastAsia="Times New Roman" w:hAnsi="Arial" w:cs="Arial"/>
                <w:sz w:val="18"/>
                <w:szCs w:val="24"/>
                <w:lang w:eastAsia="fr-FR"/>
              </w:rPr>
            </w:pPr>
          </w:p>
          <w:p w14:paraId="0F7A50E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27F042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2D6CA89" w14:textId="77777777" w:rsidTr="00245093">
        <w:trPr>
          <w:trHeight w:hRule="exact" w:val="60"/>
          <w:jc w:val="center"/>
        </w:trPr>
        <w:tc>
          <w:tcPr>
            <w:tcW w:w="35" w:type="dxa"/>
            <w:tcBorders>
              <w:top w:val="nil"/>
              <w:left w:val="single" w:sz="6" w:space="0" w:color="auto"/>
              <w:bottom w:val="nil"/>
              <w:right w:val="nil"/>
            </w:tcBorders>
          </w:tcPr>
          <w:p w14:paraId="39BC00B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C7382F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7674BA9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727F45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9DEB015" w14:textId="77777777" w:rsidTr="00245093">
        <w:trPr>
          <w:jc w:val="center"/>
        </w:trPr>
        <w:tc>
          <w:tcPr>
            <w:tcW w:w="35" w:type="dxa"/>
            <w:tcBorders>
              <w:top w:val="nil"/>
              <w:left w:val="single" w:sz="6" w:space="0" w:color="auto"/>
              <w:bottom w:val="nil"/>
              <w:right w:val="nil"/>
            </w:tcBorders>
          </w:tcPr>
          <w:p w14:paraId="1524C483"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3E9387CB"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3CCD450C"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3D0D7848" w14:textId="77777777" w:rsidTr="00245093">
        <w:trPr>
          <w:jc w:val="center"/>
        </w:trPr>
        <w:tc>
          <w:tcPr>
            <w:tcW w:w="80" w:type="dxa"/>
            <w:gridSpan w:val="2"/>
            <w:tcBorders>
              <w:top w:val="nil"/>
              <w:left w:val="single" w:sz="6" w:space="0" w:color="auto"/>
              <w:bottom w:val="nil"/>
              <w:right w:val="nil"/>
            </w:tcBorders>
          </w:tcPr>
          <w:p w14:paraId="5F15DD7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4DEBF4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505DE45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E842F6A" w14:textId="77777777" w:rsidTr="00245093">
        <w:trPr>
          <w:trHeight w:hRule="exact" w:val="60"/>
          <w:jc w:val="center"/>
        </w:trPr>
        <w:tc>
          <w:tcPr>
            <w:tcW w:w="35" w:type="dxa"/>
            <w:tcBorders>
              <w:top w:val="nil"/>
              <w:left w:val="single" w:sz="6" w:space="0" w:color="auto"/>
              <w:bottom w:val="nil"/>
              <w:right w:val="nil"/>
            </w:tcBorders>
          </w:tcPr>
          <w:p w14:paraId="48CC2F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C380D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6D6CC5E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0F0BCB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DCECFD2" w14:textId="77777777" w:rsidTr="00245093">
        <w:trPr>
          <w:jc w:val="center"/>
        </w:trPr>
        <w:tc>
          <w:tcPr>
            <w:tcW w:w="35" w:type="dxa"/>
            <w:tcBorders>
              <w:top w:val="nil"/>
              <w:left w:val="single" w:sz="6" w:space="0" w:color="auto"/>
              <w:bottom w:val="nil"/>
              <w:right w:val="nil"/>
            </w:tcBorders>
          </w:tcPr>
          <w:p w14:paraId="201BD02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60E0515"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2E5D7B3" w14:textId="77777777" w:rsidR="00245093" w:rsidRPr="00245093" w:rsidRDefault="00245093" w:rsidP="00245093">
            <w:pPr>
              <w:spacing w:after="0" w:line="240" w:lineRule="auto"/>
              <w:rPr>
                <w:rFonts w:ascii="Arial" w:eastAsia="Times New Roman" w:hAnsi="Arial" w:cs="Arial"/>
                <w:sz w:val="18"/>
                <w:szCs w:val="24"/>
                <w:lang w:eastAsia="fr-FR"/>
              </w:rPr>
            </w:pPr>
          </w:p>
          <w:p w14:paraId="0690C0C1" w14:textId="77777777" w:rsidR="00245093" w:rsidRPr="00245093" w:rsidRDefault="00245093" w:rsidP="00245093">
            <w:pPr>
              <w:spacing w:after="0" w:line="240" w:lineRule="auto"/>
              <w:rPr>
                <w:rFonts w:ascii="Arial" w:eastAsia="Times New Roman" w:hAnsi="Arial" w:cs="Arial"/>
                <w:sz w:val="18"/>
                <w:szCs w:val="24"/>
                <w:lang w:eastAsia="fr-FR"/>
              </w:rPr>
            </w:pPr>
          </w:p>
          <w:p w14:paraId="7A3F4D9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9911490"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64AFEA3" w14:textId="77777777" w:rsidTr="00245093">
        <w:trPr>
          <w:trHeight w:hRule="exact" w:val="60"/>
          <w:jc w:val="center"/>
        </w:trPr>
        <w:tc>
          <w:tcPr>
            <w:tcW w:w="35" w:type="dxa"/>
            <w:tcBorders>
              <w:top w:val="nil"/>
              <w:left w:val="single" w:sz="6" w:space="0" w:color="auto"/>
              <w:bottom w:val="nil"/>
              <w:right w:val="nil"/>
            </w:tcBorders>
          </w:tcPr>
          <w:p w14:paraId="0207A0A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79AA055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0A9BFE6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1D7B828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B2D4381" w14:textId="77777777" w:rsidTr="00245093">
        <w:trPr>
          <w:jc w:val="center"/>
        </w:trPr>
        <w:tc>
          <w:tcPr>
            <w:tcW w:w="35" w:type="dxa"/>
            <w:tcBorders>
              <w:top w:val="nil"/>
              <w:left w:val="single" w:sz="6" w:space="0" w:color="auto"/>
              <w:bottom w:val="nil"/>
              <w:right w:val="nil"/>
            </w:tcBorders>
          </w:tcPr>
          <w:p w14:paraId="2617704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C3B556B"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B48CCD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72E79F15"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ACEEB4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F25E0C9"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3B484C7E" w14:textId="77777777" w:rsidTr="00245093">
        <w:trPr>
          <w:trHeight w:hRule="exact" w:val="60"/>
          <w:jc w:val="center"/>
        </w:trPr>
        <w:tc>
          <w:tcPr>
            <w:tcW w:w="35" w:type="dxa"/>
            <w:tcBorders>
              <w:top w:val="nil"/>
              <w:left w:val="single" w:sz="6" w:space="0" w:color="auto"/>
              <w:bottom w:val="nil"/>
              <w:right w:val="nil"/>
            </w:tcBorders>
          </w:tcPr>
          <w:p w14:paraId="7283867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3AC9DAC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6CDA8E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178A9A2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0D80035" w14:textId="77777777" w:rsidTr="00245093">
        <w:trPr>
          <w:jc w:val="center"/>
        </w:trPr>
        <w:tc>
          <w:tcPr>
            <w:tcW w:w="35" w:type="dxa"/>
            <w:tcBorders>
              <w:top w:val="nil"/>
              <w:left w:val="single" w:sz="6" w:space="0" w:color="auto"/>
              <w:bottom w:val="nil"/>
              <w:right w:val="nil"/>
            </w:tcBorders>
          </w:tcPr>
          <w:p w14:paraId="5FAB4973"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92DAC26"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83212CE"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4086358"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E6CA163" w14:textId="77777777" w:rsidTr="00245093">
        <w:trPr>
          <w:trHeight w:hRule="exact" w:val="60"/>
          <w:jc w:val="center"/>
        </w:trPr>
        <w:tc>
          <w:tcPr>
            <w:tcW w:w="35" w:type="dxa"/>
            <w:tcBorders>
              <w:top w:val="nil"/>
              <w:left w:val="single" w:sz="6" w:space="0" w:color="auto"/>
              <w:bottom w:val="nil"/>
              <w:right w:val="nil"/>
            </w:tcBorders>
          </w:tcPr>
          <w:p w14:paraId="398CD7E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6B43B34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1F41760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D5985B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4583DF3" w14:textId="77777777" w:rsidTr="00245093">
        <w:trPr>
          <w:jc w:val="center"/>
        </w:trPr>
        <w:tc>
          <w:tcPr>
            <w:tcW w:w="35" w:type="dxa"/>
            <w:tcBorders>
              <w:top w:val="nil"/>
              <w:left w:val="single" w:sz="6" w:space="0" w:color="auto"/>
              <w:bottom w:val="nil"/>
              <w:right w:val="nil"/>
            </w:tcBorders>
          </w:tcPr>
          <w:p w14:paraId="08784B3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09EAB801"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0CA1C03B"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17BAB16" w14:textId="77777777" w:rsidTr="00245093">
        <w:trPr>
          <w:jc w:val="center"/>
        </w:trPr>
        <w:tc>
          <w:tcPr>
            <w:tcW w:w="80" w:type="dxa"/>
            <w:gridSpan w:val="2"/>
            <w:tcBorders>
              <w:top w:val="nil"/>
              <w:left w:val="single" w:sz="6" w:space="0" w:color="auto"/>
              <w:bottom w:val="nil"/>
              <w:right w:val="nil"/>
            </w:tcBorders>
          </w:tcPr>
          <w:p w14:paraId="384D54B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9B6D3B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5E5871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5F1F225" w14:textId="77777777" w:rsidTr="00245093">
        <w:trPr>
          <w:trHeight w:hRule="exact" w:val="60"/>
          <w:jc w:val="center"/>
        </w:trPr>
        <w:tc>
          <w:tcPr>
            <w:tcW w:w="35" w:type="dxa"/>
            <w:tcBorders>
              <w:top w:val="nil"/>
              <w:left w:val="single" w:sz="6" w:space="0" w:color="auto"/>
              <w:bottom w:val="nil"/>
              <w:right w:val="nil"/>
            </w:tcBorders>
          </w:tcPr>
          <w:p w14:paraId="505F33E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F56CE4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0345DD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4002E0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AD8E84D" w14:textId="77777777" w:rsidTr="00245093">
        <w:trPr>
          <w:jc w:val="center"/>
        </w:trPr>
        <w:tc>
          <w:tcPr>
            <w:tcW w:w="35" w:type="dxa"/>
            <w:tcBorders>
              <w:top w:val="nil"/>
              <w:left w:val="single" w:sz="6" w:space="0" w:color="auto"/>
              <w:bottom w:val="nil"/>
              <w:right w:val="nil"/>
            </w:tcBorders>
          </w:tcPr>
          <w:p w14:paraId="1DE353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34F7E83C"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5950CD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21A0259"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8108714" w14:textId="77777777" w:rsidTr="00245093">
        <w:trPr>
          <w:trHeight w:hRule="exact" w:val="60"/>
          <w:jc w:val="center"/>
        </w:trPr>
        <w:tc>
          <w:tcPr>
            <w:tcW w:w="35" w:type="dxa"/>
            <w:tcBorders>
              <w:top w:val="nil"/>
              <w:left w:val="single" w:sz="6" w:space="0" w:color="auto"/>
              <w:bottom w:val="nil"/>
              <w:right w:val="nil"/>
            </w:tcBorders>
          </w:tcPr>
          <w:p w14:paraId="0E548EE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CFA8E2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32C596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76E286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7E242F3" w14:textId="77777777" w:rsidTr="00245093">
        <w:trPr>
          <w:jc w:val="center"/>
        </w:trPr>
        <w:tc>
          <w:tcPr>
            <w:tcW w:w="35" w:type="dxa"/>
            <w:tcBorders>
              <w:top w:val="nil"/>
              <w:left w:val="single" w:sz="6" w:space="0" w:color="auto"/>
              <w:bottom w:val="nil"/>
              <w:right w:val="nil"/>
            </w:tcBorders>
          </w:tcPr>
          <w:p w14:paraId="3D1AE2A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4B7713F0"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244B927" w14:textId="77777777" w:rsidR="00245093" w:rsidRPr="00245093" w:rsidRDefault="00245093" w:rsidP="00245093">
            <w:pPr>
              <w:spacing w:after="0" w:line="240" w:lineRule="auto"/>
              <w:rPr>
                <w:rFonts w:ascii="Arial" w:eastAsia="Times New Roman" w:hAnsi="Arial" w:cs="Arial"/>
                <w:sz w:val="18"/>
                <w:szCs w:val="24"/>
                <w:lang w:eastAsia="fr-FR"/>
              </w:rPr>
            </w:pPr>
          </w:p>
          <w:p w14:paraId="117FD447" w14:textId="77777777" w:rsidR="00245093" w:rsidRPr="00245093" w:rsidRDefault="00245093" w:rsidP="00245093">
            <w:pPr>
              <w:spacing w:after="0" w:line="240" w:lineRule="auto"/>
              <w:rPr>
                <w:rFonts w:ascii="Arial" w:eastAsia="Times New Roman" w:hAnsi="Arial" w:cs="Arial"/>
                <w:sz w:val="18"/>
                <w:szCs w:val="24"/>
                <w:lang w:eastAsia="fr-FR"/>
              </w:rPr>
            </w:pPr>
          </w:p>
          <w:p w14:paraId="6FFF69BA" w14:textId="77777777" w:rsidR="00245093" w:rsidRPr="00245093" w:rsidRDefault="00245093" w:rsidP="00245093">
            <w:pPr>
              <w:spacing w:after="0" w:line="240" w:lineRule="auto"/>
              <w:rPr>
                <w:rFonts w:ascii="Arial" w:eastAsia="Times New Roman" w:hAnsi="Arial" w:cs="Arial"/>
                <w:sz w:val="18"/>
                <w:szCs w:val="24"/>
                <w:lang w:eastAsia="fr-FR"/>
              </w:rPr>
            </w:pPr>
          </w:p>
          <w:p w14:paraId="3487FEC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045FC0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50CB228" w14:textId="77777777" w:rsidTr="00245093">
        <w:trPr>
          <w:trHeight w:hRule="exact" w:val="60"/>
          <w:jc w:val="center"/>
        </w:trPr>
        <w:tc>
          <w:tcPr>
            <w:tcW w:w="35" w:type="dxa"/>
            <w:tcBorders>
              <w:top w:val="nil"/>
              <w:left w:val="single" w:sz="6" w:space="0" w:color="auto"/>
              <w:bottom w:val="nil"/>
              <w:right w:val="nil"/>
            </w:tcBorders>
          </w:tcPr>
          <w:p w14:paraId="3E2F5D2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3A14E1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4E0C970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40B000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469820C" w14:textId="77777777" w:rsidTr="00245093">
        <w:trPr>
          <w:jc w:val="center"/>
        </w:trPr>
        <w:tc>
          <w:tcPr>
            <w:tcW w:w="35" w:type="dxa"/>
            <w:tcBorders>
              <w:top w:val="nil"/>
              <w:left w:val="single" w:sz="6" w:space="0" w:color="auto"/>
              <w:bottom w:val="nil"/>
              <w:right w:val="nil"/>
            </w:tcBorders>
          </w:tcPr>
          <w:p w14:paraId="131B896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22737C07"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369EE3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51E37284"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DAD0BF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2AFFC2A"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2E6523E8" w14:textId="77777777" w:rsidTr="00245093">
        <w:trPr>
          <w:trHeight w:hRule="exact" w:val="60"/>
          <w:jc w:val="center"/>
        </w:trPr>
        <w:tc>
          <w:tcPr>
            <w:tcW w:w="35" w:type="dxa"/>
            <w:tcBorders>
              <w:top w:val="nil"/>
              <w:left w:val="single" w:sz="6" w:space="0" w:color="auto"/>
              <w:bottom w:val="nil"/>
              <w:right w:val="nil"/>
            </w:tcBorders>
          </w:tcPr>
          <w:p w14:paraId="5EAEAEF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6E7B4B2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0AFF79C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05EE9F62"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AF9513B" w14:textId="77777777" w:rsidTr="00245093">
        <w:trPr>
          <w:jc w:val="center"/>
        </w:trPr>
        <w:tc>
          <w:tcPr>
            <w:tcW w:w="35" w:type="dxa"/>
            <w:tcBorders>
              <w:top w:val="nil"/>
              <w:left w:val="single" w:sz="6" w:space="0" w:color="auto"/>
              <w:bottom w:val="nil"/>
              <w:right w:val="nil"/>
            </w:tcBorders>
          </w:tcPr>
          <w:p w14:paraId="791F42A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F4E37C0"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6BD841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F820B54"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E53CFDC" w14:textId="77777777" w:rsidTr="00245093">
        <w:trPr>
          <w:trHeight w:hRule="exact" w:val="60"/>
          <w:jc w:val="center"/>
        </w:trPr>
        <w:tc>
          <w:tcPr>
            <w:tcW w:w="35" w:type="dxa"/>
            <w:tcBorders>
              <w:top w:val="nil"/>
              <w:left w:val="single" w:sz="6" w:space="0" w:color="auto"/>
              <w:bottom w:val="nil"/>
              <w:right w:val="nil"/>
            </w:tcBorders>
          </w:tcPr>
          <w:p w14:paraId="29AE3BB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1C35E24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A368ED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13A2A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E0B93B2" w14:textId="77777777" w:rsidTr="00245093">
        <w:trPr>
          <w:trHeight w:hRule="exact" w:val="60"/>
          <w:jc w:val="center"/>
        </w:trPr>
        <w:tc>
          <w:tcPr>
            <w:tcW w:w="35" w:type="dxa"/>
            <w:tcBorders>
              <w:top w:val="nil"/>
              <w:left w:val="single" w:sz="6" w:space="0" w:color="auto"/>
              <w:bottom w:val="nil"/>
              <w:right w:val="nil"/>
            </w:tcBorders>
          </w:tcPr>
          <w:p w14:paraId="505A1A0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BA5D9C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4A0B9E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509A4F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1213894" w14:textId="77777777" w:rsidTr="00245093">
        <w:trPr>
          <w:jc w:val="center"/>
        </w:trPr>
        <w:tc>
          <w:tcPr>
            <w:tcW w:w="35" w:type="dxa"/>
            <w:tcBorders>
              <w:top w:val="nil"/>
              <w:left w:val="single" w:sz="6" w:space="0" w:color="auto"/>
              <w:bottom w:val="nil"/>
              <w:right w:val="nil"/>
            </w:tcBorders>
          </w:tcPr>
          <w:p w14:paraId="6D2DCB0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0D2FB07"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8F4FE9C"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9D8499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98BF20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8D1F8D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A45718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521452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8678FD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806D3D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8F9048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42F251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FAE440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B74E9F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F4029E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B9565B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D6B86DB"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7140277C" w14:textId="77777777" w:rsidTr="00245093">
        <w:trPr>
          <w:trHeight w:hRule="exact" w:val="60"/>
          <w:jc w:val="center"/>
        </w:trPr>
        <w:tc>
          <w:tcPr>
            <w:tcW w:w="35" w:type="dxa"/>
            <w:tcBorders>
              <w:top w:val="nil"/>
              <w:left w:val="single" w:sz="6" w:space="0" w:color="auto"/>
              <w:bottom w:val="nil"/>
              <w:right w:val="nil"/>
            </w:tcBorders>
          </w:tcPr>
          <w:p w14:paraId="3284685F"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1CA4DFDA"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7C2C71C7"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015D95A"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7048C1E3" w14:textId="77777777" w:rsidTr="00245093">
        <w:trPr>
          <w:jc w:val="center"/>
        </w:trPr>
        <w:tc>
          <w:tcPr>
            <w:tcW w:w="35" w:type="dxa"/>
            <w:tcBorders>
              <w:top w:val="nil"/>
              <w:left w:val="single" w:sz="6" w:space="0" w:color="auto"/>
              <w:bottom w:val="nil"/>
              <w:right w:val="nil"/>
            </w:tcBorders>
          </w:tcPr>
          <w:p w14:paraId="4537BF6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06B78A59"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A43325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EEE8A9F"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4017BAE6" w14:textId="77777777" w:rsidTr="00245093">
        <w:trPr>
          <w:trHeight w:hRule="exact" w:val="60"/>
          <w:jc w:val="center"/>
        </w:trPr>
        <w:tc>
          <w:tcPr>
            <w:tcW w:w="35" w:type="dxa"/>
            <w:tcBorders>
              <w:top w:val="nil"/>
              <w:left w:val="single" w:sz="6" w:space="0" w:color="auto"/>
              <w:bottom w:val="single" w:sz="18" w:space="0" w:color="auto"/>
              <w:right w:val="nil"/>
            </w:tcBorders>
          </w:tcPr>
          <w:p w14:paraId="3243104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51D48CDF"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622D245F"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78D936C9"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6969E963" w14:textId="77777777" w:rsidR="00245093" w:rsidRPr="00245093" w:rsidRDefault="00245093" w:rsidP="00245093">
      <w:pPr>
        <w:spacing w:before="240" w:after="240" w:line="240" w:lineRule="auto"/>
        <w:rPr>
          <w:rFonts w:ascii="Arial" w:eastAsia="Times New Roman" w:hAnsi="Arial" w:cs="Arial"/>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5E35BF6D" w14:textId="77777777" w:rsidTr="0024509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1F2B6105"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b/>
                <w:szCs w:val="24"/>
                <w:lang w:eastAsia="fr-FR"/>
              </w:rPr>
              <w:t>Cotraitant 3</w:t>
            </w:r>
          </w:p>
        </w:tc>
      </w:tr>
      <w:tr w:rsidR="00245093" w:rsidRPr="00245093" w14:paraId="0137C949" w14:textId="77777777" w:rsidTr="00245093">
        <w:trPr>
          <w:trHeight w:hRule="exact" w:val="60"/>
          <w:jc w:val="center"/>
        </w:trPr>
        <w:tc>
          <w:tcPr>
            <w:tcW w:w="35" w:type="dxa"/>
            <w:tcBorders>
              <w:top w:val="nil"/>
              <w:left w:val="single" w:sz="6" w:space="0" w:color="auto"/>
              <w:bottom w:val="nil"/>
              <w:right w:val="nil"/>
            </w:tcBorders>
          </w:tcPr>
          <w:p w14:paraId="4EFDA4C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73A7E4A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0AFC8E0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15E1599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A04224D" w14:textId="77777777" w:rsidTr="00245093">
        <w:trPr>
          <w:jc w:val="center"/>
        </w:trPr>
        <w:tc>
          <w:tcPr>
            <w:tcW w:w="35" w:type="dxa"/>
            <w:tcBorders>
              <w:top w:val="nil"/>
              <w:left w:val="single" w:sz="6" w:space="0" w:color="auto"/>
              <w:bottom w:val="nil"/>
              <w:right w:val="nil"/>
            </w:tcBorders>
          </w:tcPr>
          <w:p w14:paraId="5431A2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0F35DB6F"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202FF8F5" w14:textId="77777777" w:rsidR="00245093" w:rsidRPr="00245093" w:rsidRDefault="00245093" w:rsidP="00245093">
            <w:pPr>
              <w:spacing w:after="0" w:line="240" w:lineRule="auto"/>
              <w:rPr>
                <w:rFonts w:ascii="Arial" w:eastAsia="Times New Roman" w:hAnsi="Arial" w:cs="Arial"/>
                <w:sz w:val="18"/>
                <w:szCs w:val="24"/>
                <w:lang w:eastAsia="fr-FR"/>
              </w:rPr>
            </w:pPr>
          </w:p>
          <w:p w14:paraId="6B6E9B5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0D4ACF6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DE59EC8" w14:textId="77777777" w:rsidTr="00245093">
        <w:trPr>
          <w:trHeight w:hRule="exact" w:val="60"/>
          <w:jc w:val="center"/>
        </w:trPr>
        <w:tc>
          <w:tcPr>
            <w:tcW w:w="35" w:type="dxa"/>
            <w:tcBorders>
              <w:top w:val="nil"/>
              <w:left w:val="single" w:sz="6" w:space="0" w:color="auto"/>
              <w:bottom w:val="nil"/>
              <w:right w:val="nil"/>
            </w:tcBorders>
          </w:tcPr>
          <w:p w14:paraId="5BA4A31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610746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504E7A3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DB3984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B29CED1" w14:textId="77777777" w:rsidTr="00245093">
        <w:trPr>
          <w:jc w:val="center"/>
        </w:trPr>
        <w:tc>
          <w:tcPr>
            <w:tcW w:w="35" w:type="dxa"/>
            <w:tcBorders>
              <w:top w:val="nil"/>
              <w:left w:val="single" w:sz="6" w:space="0" w:color="auto"/>
              <w:bottom w:val="nil"/>
              <w:right w:val="nil"/>
            </w:tcBorders>
          </w:tcPr>
          <w:p w14:paraId="0D09211F"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32485A29"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1CB79DB4"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5F8640D0" w14:textId="77777777" w:rsidTr="00245093">
        <w:trPr>
          <w:jc w:val="center"/>
        </w:trPr>
        <w:tc>
          <w:tcPr>
            <w:tcW w:w="80" w:type="dxa"/>
            <w:gridSpan w:val="2"/>
            <w:tcBorders>
              <w:top w:val="nil"/>
              <w:left w:val="single" w:sz="6" w:space="0" w:color="auto"/>
              <w:bottom w:val="nil"/>
              <w:right w:val="nil"/>
            </w:tcBorders>
          </w:tcPr>
          <w:p w14:paraId="1DF00C4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D12FBC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7C518C7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F6AEC62" w14:textId="77777777" w:rsidTr="00245093">
        <w:trPr>
          <w:trHeight w:hRule="exact" w:val="60"/>
          <w:jc w:val="center"/>
        </w:trPr>
        <w:tc>
          <w:tcPr>
            <w:tcW w:w="35" w:type="dxa"/>
            <w:tcBorders>
              <w:top w:val="nil"/>
              <w:left w:val="single" w:sz="6" w:space="0" w:color="auto"/>
              <w:bottom w:val="nil"/>
              <w:right w:val="nil"/>
            </w:tcBorders>
          </w:tcPr>
          <w:p w14:paraId="3C71636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4FE1E5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3DF8A0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1BE5FB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2EA987B" w14:textId="77777777" w:rsidTr="00245093">
        <w:trPr>
          <w:jc w:val="center"/>
        </w:trPr>
        <w:tc>
          <w:tcPr>
            <w:tcW w:w="35" w:type="dxa"/>
            <w:tcBorders>
              <w:top w:val="nil"/>
              <w:left w:val="single" w:sz="6" w:space="0" w:color="auto"/>
              <w:bottom w:val="nil"/>
              <w:right w:val="nil"/>
            </w:tcBorders>
          </w:tcPr>
          <w:p w14:paraId="73FB63E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E35BD3D"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EA998EA" w14:textId="77777777" w:rsidR="00245093" w:rsidRPr="00245093" w:rsidRDefault="00245093" w:rsidP="00245093">
            <w:pPr>
              <w:spacing w:after="0" w:line="240" w:lineRule="auto"/>
              <w:rPr>
                <w:rFonts w:ascii="Arial" w:eastAsia="Times New Roman" w:hAnsi="Arial" w:cs="Arial"/>
                <w:sz w:val="18"/>
                <w:szCs w:val="24"/>
                <w:lang w:eastAsia="fr-FR"/>
              </w:rPr>
            </w:pPr>
          </w:p>
          <w:p w14:paraId="0B5C14F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69DE86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66C0970" w14:textId="77777777" w:rsidTr="00245093">
        <w:trPr>
          <w:trHeight w:hRule="exact" w:val="60"/>
          <w:jc w:val="center"/>
        </w:trPr>
        <w:tc>
          <w:tcPr>
            <w:tcW w:w="35" w:type="dxa"/>
            <w:tcBorders>
              <w:top w:val="nil"/>
              <w:left w:val="single" w:sz="6" w:space="0" w:color="auto"/>
              <w:bottom w:val="nil"/>
              <w:right w:val="nil"/>
            </w:tcBorders>
          </w:tcPr>
          <w:p w14:paraId="0CE87C5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4DF66D9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01D73A3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8E0E2D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479EE93" w14:textId="77777777" w:rsidTr="00245093">
        <w:trPr>
          <w:jc w:val="center"/>
        </w:trPr>
        <w:tc>
          <w:tcPr>
            <w:tcW w:w="35" w:type="dxa"/>
            <w:tcBorders>
              <w:top w:val="nil"/>
              <w:left w:val="single" w:sz="6" w:space="0" w:color="auto"/>
              <w:bottom w:val="nil"/>
              <w:right w:val="nil"/>
            </w:tcBorders>
          </w:tcPr>
          <w:p w14:paraId="19B2CD4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B7AE4FA"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4AF3B2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17C9258"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30711A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13C61A0"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2E7EB67" w14:textId="77777777" w:rsidTr="00245093">
        <w:trPr>
          <w:trHeight w:hRule="exact" w:val="60"/>
          <w:jc w:val="center"/>
        </w:trPr>
        <w:tc>
          <w:tcPr>
            <w:tcW w:w="35" w:type="dxa"/>
            <w:tcBorders>
              <w:top w:val="nil"/>
              <w:left w:val="single" w:sz="6" w:space="0" w:color="auto"/>
              <w:bottom w:val="nil"/>
              <w:right w:val="nil"/>
            </w:tcBorders>
          </w:tcPr>
          <w:p w14:paraId="74C240C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5B3B5DF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0F91BB8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4D322B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185792D" w14:textId="77777777" w:rsidTr="00245093">
        <w:trPr>
          <w:jc w:val="center"/>
        </w:trPr>
        <w:tc>
          <w:tcPr>
            <w:tcW w:w="35" w:type="dxa"/>
            <w:tcBorders>
              <w:top w:val="nil"/>
              <w:left w:val="single" w:sz="6" w:space="0" w:color="auto"/>
              <w:bottom w:val="nil"/>
              <w:right w:val="nil"/>
            </w:tcBorders>
          </w:tcPr>
          <w:p w14:paraId="663E79E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5D66DB4"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E3B5861"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5BA2761"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387F227F" w14:textId="77777777" w:rsidTr="00245093">
        <w:trPr>
          <w:trHeight w:hRule="exact" w:val="60"/>
          <w:jc w:val="center"/>
        </w:trPr>
        <w:tc>
          <w:tcPr>
            <w:tcW w:w="35" w:type="dxa"/>
            <w:tcBorders>
              <w:top w:val="nil"/>
              <w:left w:val="single" w:sz="6" w:space="0" w:color="auto"/>
              <w:bottom w:val="nil"/>
              <w:right w:val="nil"/>
            </w:tcBorders>
          </w:tcPr>
          <w:p w14:paraId="18866B0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77C4771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4719396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DBCA12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A670D19" w14:textId="77777777" w:rsidTr="00245093">
        <w:trPr>
          <w:jc w:val="center"/>
        </w:trPr>
        <w:tc>
          <w:tcPr>
            <w:tcW w:w="35" w:type="dxa"/>
            <w:tcBorders>
              <w:top w:val="nil"/>
              <w:left w:val="single" w:sz="6" w:space="0" w:color="auto"/>
              <w:bottom w:val="nil"/>
              <w:right w:val="nil"/>
            </w:tcBorders>
          </w:tcPr>
          <w:p w14:paraId="005B270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43F3DBB4"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7D4064C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F6AA35D" w14:textId="77777777" w:rsidTr="00245093">
        <w:trPr>
          <w:jc w:val="center"/>
        </w:trPr>
        <w:tc>
          <w:tcPr>
            <w:tcW w:w="80" w:type="dxa"/>
            <w:gridSpan w:val="2"/>
            <w:tcBorders>
              <w:top w:val="nil"/>
              <w:left w:val="single" w:sz="6" w:space="0" w:color="auto"/>
              <w:bottom w:val="nil"/>
              <w:right w:val="nil"/>
            </w:tcBorders>
          </w:tcPr>
          <w:p w14:paraId="4E6E33A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4C050A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0E2FF59"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B63066E" w14:textId="77777777" w:rsidTr="00245093">
        <w:trPr>
          <w:trHeight w:hRule="exact" w:val="60"/>
          <w:jc w:val="center"/>
        </w:trPr>
        <w:tc>
          <w:tcPr>
            <w:tcW w:w="35" w:type="dxa"/>
            <w:tcBorders>
              <w:top w:val="nil"/>
              <w:left w:val="single" w:sz="6" w:space="0" w:color="auto"/>
              <w:bottom w:val="nil"/>
              <w:right w:val="nil"/>
            </w:tcBorders>
          </w:tcPr>
          <w:p w14:paraId="690A232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44F3F02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D51DA1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828AC3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A0ED9F8" w14:textId="77777777" w:rsidTr="00245093">
        <w:trPr>
          <w:jc w:val="center"/>
        </w:trPr>
        <w:tc>
          <w:tcPr>
            <w:tcW w:w="35" w:type="dxa"/>
            <w:tcBorders>
              <w:top w:val="nil"/>
              <w:left w:val="single" w:sz="6" w:space="0" w:color="auto"/>
              <w:bottom w:val="nil"/>
              <w:right w:val="nil"/>
            </w:tcBorders>
          </w:tcPr>
          <w:p w14:paraId="60FA84F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05CD1F14"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92E001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4C5F9D9"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CFE2F62" w14:textId="77777777" w:rsidTr="00245093">
        <w:trPr>
          <w:trHeight w:hRule="exact" w:val="60"/>
          <w:jc w:val="center"/>
        </w:trPr>
        <w:tc>
          <w:tcPr>
            <w:tcW w:w="35" w:type="dxa"/>
            <w:tcBorders>
              <w:top w:val="nil"/>
              <w:left w:val="single" w:sz="6" w:space="0" w:color="auto"/>
              <w:bottom w:val="nil"/>
              <w:right w:val="nil"/>
            </w:tcBorders>
          </w:tcPr>
          <w:p w14:paraId="46CCB44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62D79B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9A40EF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5DFFD1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45601AA" w14:textId="77777777" w:rsidTr="00245093">
        <w:trPr>
          <w:jc w:val="center"/>
        </w:trPr>
        <w:tc>
          <w:tcPr>
            <w:tcW w:w="35" w:type="dxa"/>
            <w:tcBorders>
              <w:top w:val="nil"/>
              <w:left w:val="single" w:sz="6" w:space="0" w:color="auto"/>
              <w:bottom w:val="nil"/>
              <w:right w:val="nil"/>
            </w:tcBorders>
          </w:tcPr>
          <w:p w14:paraId="2E6C812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3A41BCD"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9CB3E66" w14:textId="77777777" w:rsidR="00245093" w:rsidRPr="00245093" w:rsidRDefault="00245093" w:rsidP="00245093">
            <w:pPr>
              <w:spacing w:after="0" w:line="240" w:lineRule="auto"/>
              <w:rPr>
                <w:rFonts w:ascii="Arial" w:eastAsia="Times New Roman" w:hAnsi="Arial" w:cs="Arial"/>
                <w:sz w:val="18"/>
                <w:szCs w:val="24"/>
                <w:lang w:eastAsia="fr-FR"/>
              </w:rPr>
            </w:pPr>
          </w:p>
          <w:p w14:paraId="25258801" w14:textId="77777777" w:rsidR="00245093" w:rsidRPr="00245093" w:rsidRDefault="00245093" w:rsidP="00245093">
            <w:pPr>
              <w:spacing w:after="0" w:line="240" w:lineRule="auto"/>
              <w:rPr>
                <w:rFonts w:ascii="Arial" w:eastAsia="Times New Roman" w:hAnsi="Arial" w:cs="Arial"/>
                <w:sz w:val="18"/>
                <w:szCs w:val="24"/>
                <w:lang w:eastAsia="fr-FR"/>
              </w:rPr>
            </w:pPr>
          </w:p>
          <w:p w14:paraId="2BDF43A4" w14:textId="77777777" w:rsidR="00245093" w:rsidRPr="00245093" w:rsidRDefault="00245093" w:rsidP="00245093">
            <w:pPr>
              <w:spacing w:after="0" w:line="240" w:lineRule="auto"/>
              <w:rPr>
                <w:rFonts w:ascii="Arial" w:eastAsia="Times New Roman" w:hAnsi="Arial" w:cs="Arial"/>
                <w:sz w:val="18"/>
                <w:szCs w:val="24"/>
                <w:lang w:eastAsia="fr-FR"/>
              </w:rPr>
            </w:pPr>
          </w:p>
          <w:p w14:paraId="2F32A3A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4BDE70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A751FCA" w14:textId="77777777" w:rsidTr="00245093">
        <w:trPr>
          <w:trHeight w:hRule="exact" w:val="60"/>
          <w:jc w:val="center"/>
        </w:trPr>
        <w:tc>
          <w:tcPr>
            <w:tcW w:w="35" w:type="dxa"/>
            <w:tcBorders>
              <w:top w:val="nil"/>
              <w:left w:val="single" w:sz="6" w:space="0" w:color="auto"/>
              <w:bottom w:val="nil"/>
              <w:right w:val="nil"/>
            </w:tcBorders>
          </w:tcPr>
          <w:p w14:paraId="328AC11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101E12C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6CC429F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C8A233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C630642" w14:textId="77777777" w:rsidTr="00245093">
        <w:trPr>
          <w:jc w:val="center"/>
        </w:trPr>
        <w:tc>
          <w:tcPr>
            <w:tcW w:w="35" w:type="dxa"/>
            <w:tcBorders>
              <w:top w:val="nil"/>
              <w:left w:val="single" w:sz="6" w:space="0" w:color="auto"/>
              <w:bottom w:val="nil"/>
              <w:right w:val="nil"/>
            </w:tcBorders>
          </w:tcPr>
          <w:p w14:paraId="1A514E1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C2CB92B"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AC87C0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184B682C"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FE81FF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71F71F2"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FC7B857" w14:textId="77777777" w:rsidTr="00245093">
        <w:trPr>
          <w:trHeight w:hRule="exact" w:val="60"/>
          <w:jc w:val="center"/>
        </w:trPr>
        <w:tc>
          <w:tcPr>
            <w:tcW w:w="35" w:type="dxa"/>
            <w:tcBorders>
              <w:top w:val="nil"/>
              <w:left w:val="single" w:sz="6" w:space="0" w:color="auto"/>
              <w:bottom w:val="nil"/>
              <w:right w:val="nil"/>
            </w:tcBorders>
          </w:tcPr>
          <w:p w14:paraId="7DF41EC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194D2AB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406D269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66D725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D41078B" w14:textId="77777777" w:rsidTr="00245093">
        <w:trPr>
          <w:jc w:val="center"/>
        </w:trPr>
        <w:tc>
          <w:tcPr>
            <w:tcW w:w="35" w:type="dxa"/>
            <w:tcBorders>
              <w:top w:val="nil"/>
              <w:left w:val="single" w:sz="6" w:space="0" w:color="auto"/>
              <w:bottom w:val="nil"/>
              <w:right w:val="nil"/>
            </w:tcBorders>
          </w:tcPr>
          <w:p w14:paraId="4BF7A17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5F962F6"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B565B5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AFA3E9E"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06682597" w14:textId="77777777" w:rsidTr="00245093">
        <w:trPr>
          <w:trHeight w:hRule="exact" w:val="60"/>
          <w:jc w:val="center"/>
        </w:trPr>
        <w:tc>
          <w:tcPr>
            <w:tcW w:w="35" w:type="dxa"/>
            <w:tcBorders>
              <w:top w:val="nil"/>
              <w:left w:val="single" w:sz="6" w:space="0" w:color="auto"/>
              <w:bottom w:val="nil"/>
              <w:right w:val="nil"/>
            </w:tcBorders>
          </w:tcPr>
          <w:p w14:paraId="32CB38A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9498B1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569566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523B87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FDC3363" w14:textId="77777777" w:rsidTr="00245093">
        <w:trPr>
          <w:trHeight w:hRule="exact" w:val="60"/>
          <w:jc w:val="center"/>
        </w:trPr>
        <w:tc>
          <w:tcPr>
            <w:tcW w:w="35" w:type="dxa"/>
            <w:tcBorders>
              <w:top w:val="nil"/>
              <w:left w:val="single" w:sz="6" w:space="0" w:color="auto"/>
              <w:bottom w:val="nil"/>
              <w:right w:val="nil"/>
            </w:tcBorders>
          </w:tcPr>
          <w:p w14:paraId="6476D77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E34C04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8C0572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5DC4F5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DC4002F" w14:textId="77777777" w:rsidTr="00245093">
        <w:trPr>
          <w:jc w:val="center"/>
        </w:trPr>
        <w:tc>
          <w:tcPr>
            <w:tcW w:w="35" w:type="dxa"/>
            <w:tcBorders>
              <w:top w:val="nil"/>
              <w:left w:val="single" w:sz="6" w:space="0" w:color="auto"/>
              <w:bottom w:val="nil"/>
              <w:right w:val="nil"/>
            </w:tcBorders>
          </w:tcPr>
          <w:p w14:paraId="3DAC500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68802EE"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AE50FC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09AD1F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E75724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AAEED0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3C9204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5E9319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E20653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BD7D66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2483A8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7FB21F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852EC6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0441CE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016DDC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8471D2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B35E5F8"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631A7C21" w14:textId="77777777" w:rsidTr="00245093">
        <w:trPr>
          <w:trHeight w:hRule="exact" w:val="60"/>
          <w:jc w:val="center"/>
        </w:trPr>
        <w:tc>
          <w:tcPr>
            <w:tcW w:w="35" w:type="dxa"/>
            <w:tcBorders>
              <w:top w:val="nil"/>
              <w:left w:val="single" w:sz="6" w:space="0" w:color="auto"/>
              <w:bottom w:val="nil"/>
              <w:right w:val="nil"/>
            </w:tcBorders>
          </w:tcPr>
          <w:p w14:paraId="5347E18A"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07A45C81"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477D6D85"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1DF6B0C"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5A11F969" w14:textId="77777777" w:rsidTr="00245093">
        <w:trPr>
          <w:jc w:val="center"/>
        </w:trPr>
        <w:tc>
          <w:tcPr>
            <w:tcW w:w="35" w:type="dxa"/>
            <w:tcBorders>
              <w:top w:val="nil"/>
              <w:left w:val="single" w:sz="6" w:space="0" w:color="auto"/>
              <w:bottom w:val="nil"/>
              <w:right w:val="nil"/>
            </w:tcBorders>
          </w:tcPr>
          <w:p w14:paraId="0A18F6D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7AC2BC25"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BB8C51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A6CC6C3"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2E0DE40A" w14:textId="77777777" w:rsidTr="00245093">
        <w:trPr>
          <w:trHeight w:hRule="exact" w:val="60"/>
          <w:jc w:val="center"/>
        </w:trPr>
        <w:tc>
          <w:tcPr>
            <w:tcW w:w="35" w:type="dxa"/>
            <w:tcBorders>
              <w:top w:val="nil"/>
              <w:left w:val="single" w:sz="6" w:space="0" w:color="auto"/>
              <w:bottom w:val="single" w:sz="18" w:space="0" w:color="auto"/>
              <w:right w:val="nil"/>
            </w:tcBorders>
          </w:tcPr>
          <w:p w14:paraId="7E9A116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779B6C18"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208ECB55"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211B4409"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65F21425"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 w:val="16"/>
          <w:szCs w:val="24"/>
          <w:lang w:eastAsia="fr-FR"/>
        </w:rPr>
        <w:br w:type="page"/>
      </w:r>
      <w:r w:rsidRPr="00245093">
        <w:rPr>
          <w:rFonts w:ascii="Arial" w:eastAsia="Times New Roman" w:hAnsi="Arial" w:cs="Arial"/>
          <w:szCs w:val="24"/>
          <w:lang w:eastAsia="fr-FR"/>
        </w:rPr>
        <w:lastRenderedPageBreak/>
        <w:t>Après avoir :</w:t>
      </w:r>
    </w:p>
    <w:p w14:paraId="12FBB858" w14:textId="77777777" w:rsidR="00245093" w:rsidRPr="00245093" w:rsidRDefault="00245093" w:rsidP="00245093">
      <w:pPr>
        <w:numPr>
          <w:ilvl w:val="0"/>
          <w:numId w:val="2"/>
        </w:numPr>
        <w:spacing w:after="120" w:line="240" w:lineRule="auto"/>
        <w:jc w:val="both"/>
        <w:rPr>
          <w:rFonts w:ascii="Arial" w:eastAsia="Times New Roman" w:hAnsi="Arial" w:cs="Arial"/>
          <w:color w:val="000000"/>
          <w:szCs w:val="24"/>
          <w:lang w:eastAsia="fr-FR"/>
        </w:rPr>
      </w:pPr>
      <w:proofErr w:type="gramStart"/>
      <w:r w:rsidRPr="00245093">
        <w:rPr>
          <w:rFonts w:ascii="Arial" w:eastAsia="Times New Roman" w:hAnsi="Arial" w:cs="Arial"/>
          <w:szCs w:val="24"/>
          <w:lang w:eastAsia="fr-FR"/>
        </w:rPr>
        <w:t>pris</w:t>
      </w:r>
      <w:proofErr w:type="gramEnd"/>
      <w:r w:rsidRPr="00245093">
        <w:rPr>
          <w:rFonts w:ascii="Arial" w:eastAsia="Times New Roman" w:hAnsi="Arial" w:cs="Arial"/>
          <w:szCs w:val="24"/>
          <w:lang w:eastAsia="fr-FR"/>
        </w:rPr>
        <w:t xml:space="preserve"> connaissance du Cahier des Clauses Administratives Particulières (CCAP) ci-joint </w:t>
      </w:r>
      <w:r w:rsidRPr="00245093">
        <w:rPr>
          <w:rFonts w:ascii="Arial" w:eastAsia="Times New Roman" w:hAnsi="Arial" w:cs="Arial"/>
          <w:color w:val="000000"/>
          <w:szCs w:val="24"/>
          <w:lang w:eastAsia="fr-FR"/>
        </w:rPr>
        <w:t>et des documents qui y sont mentionnés, notamment :</w:t>
      </w:r>
    </w:p>
    <w:p w14:paraId="5DDBC6D5" w14:textId="77777777" w:rsidR="00245093" w:rsidRPr="00245093" w:rsidRDefault="00245093" w:rsidP="00245093">
      <w:pPr>
        <w:spacing w:after="120" w:line="240" w:lineRule="auto"/>
        <w:jc w:val="both"/>
        <w:rPr>
          <w:rFonts w:ascii="Arial" w:eastAsia="Times New Roman" w:hAnsi="Arial" w:cs="Arial"/>
          <w:color w:val="000000"/>
          <w:szCs w:val="24"/>
          <w:lang w:eastAsia="fr-FR"/>
        </w:rPr>
      </w:pPr>
    </w:p>
    <w:p w14:paraId="5367C26D" w14:textId="77777777" w:rsidR="00245093" w:rsidRPr="00245093" w:rsidRDefault="00245093" w:rsidP="00245093">
      <w:pPr>
        <w:jc w:val="both"/>
        <w:rPr>
          <w:rFonts w:ascii="Arial" w:hAnsi="Arial" w:cs="Arial"/>
          <w:b/>
          <w:bCs/>
          <w:color w:val="000000"/>
          <w:sz w:val="24"/>
          <w:szCs w:val="24"/>
          <w:u w:val="single"/>
        </w:rPr>
      </w:pPr>
      <w:r w:rsidRPr="00245093">
        <w:rPr>
          <w:rFonts w:ascii="Arial" w:hAnsi="Arial" w:cs="Arial"/>
          <w:b/>
          <w:bCs/>
          <w:color w:val="000000"/>
          <w:sz w:val="24"/>
          <w:szCs w:val="24"/>
          <w:u w:val="single"/>
        </w:rPr>
        <w:t xml:space="preserve">Pièces particulières </w:t>
      </w:r>
    </w:p>
    <w:p w14:paraId="3DC2AC70" w14:textId="77777777" w:rsidR="00CA77C1" w:rsidRPr="00CA77C1" w:rsidRDefault="00CA77C1" w:rsidP="00CA77C1">
      <w:pPr>
        <w:numPr>
          <w:ilvl w:val="0"/>
          <w:numId w:val="8"/>
        </w:numPr>
        <w:spacing w:before="120" w:after="240" w:line="240" w:lineRule="auto"/>
        <w:rPr>
          <w:rFonts w:ascii="Arial" w:eastAsia="Times New Roman" w:hAnsi="Arial" w:cs="Arial"/>
          <w:lang w:eastAsia="fr-FR"/>
        </w:rPr>
      </w:pPr>
      <w:r w:rsidRPr="00CA77C1">
        <w:rPr>
          <w:rFonts w:ascii="Arial" w:eastAsia="Times New Roman" w:hAnsi="Arial" w:cs="Arial"/>
          <w:lang w:eastAsia="fr-FR"/>
        </w:rPr>
        <w:t>L’acte d’engagement (AE).</w:t>
      </w:r>
    </w:p>
    <w:p w14:paraId="705E0E90" w14:textId="77777777" w:rsidR="00CA77C1" w:rsidRPr="00CA77C1" w:rsidRDefault="00CA77C1" w:rsidP="00CA77C1">
      <w:pPr>
        <w:numPr>
          <w:ilvl w:val="0"/>
          <w:numId w:val="8"/>
        </w:numPr>
        <w:spacing w:before="120" w:after="240" w:line="240" w:lineRule="auto"/>
        <w:rPr>
          <w:rFonts w:ascii="Arial" w:eastAsia="Times New Roman" w:hAnsi="Arial" w:cs="Arial"/>
          <w:lang w:eastAsia="fr-FR"/>
        </w:rPr>
      </w:pPr>
      <w:r w:rsidRPr="00CA77C1">
        <w:rPr>
          <w:rFonts w:ascii="Arial" w:eastAsia="Times New Roman" w:hAnsi="Arial" w:cs="Arial"/>
          <w:lang w:eastAsia="fr-FR"/>
        </w:rPr>
        <w:t>La Décomposition du Prix Global et Forfaitaire (DPGF).</w:t>
      </w:r>
    </w:p>
    <w:p w14:paraId="6361AE42" w14:textId="77777777" w:rsidR="00CA77C1" w:rsidRPr="00CA77C1" w:rsidRDefault="00CA77C1" w:rsidP="00CA77C1">
      <w:pPr>
        <w:numPr>
          <w:ilvl w:val="0"/>
          <w:numId w:val="8"/>
        </w:numPr>
        <w:spacing w:before="120" w:after="240" w:line="240" w:lineRule="auto"/>
        <w:rPr>
          <w:rFonts w:ascii="Arial" w:eastAsia="Times New Roman" w:hAnsi="Arial" w:cs="Arial"/>
          <w:lang w:eastAsia="fr-FR"/>
        </w:rPr>
      </w:pPr>
      <w:r w:rsidRPr="00CA77C1">
        <w:rPr>
          <w:rFonts w:ascii="Arial" w:eastAsia="Times New Roman" w:hAnsi="Arial" w:cs="Arial"/>
          <w:lang w:eastAsia="fr-FR"/>
        </w:rPr>
        <w:t>Le bordereau des prix unitaires (BPU) pour les prestations ponctuelles.</w:t>
      </w:r>
    </w:p>
    <w:p w14:paraId="3567153C" w14:textId="77777777" w:rsidR="00CA77C1" w:rsidRPr="00CA77C1" w:rsidRDefault="00CA77C1" w:rsidP="00CA77C1">
      <w:pPr>
        <w:numPr>
          <w:ilvl w:val="0"/>
          <w:numId w:val="8"/>
        </w:numPr>
        <w:spacing w:before="120" w:after="240" w:line="240" w:lineRule="auto"/>
        <w:rPr>
          <w:rFonts w:ascii="Arial" w:eastAsia="Times New Roman" w:hAnsi="Arial" w:cs="Arial"/>
          <w:lang w:eastAsia="fr-FR"/>
        </w:rPr>
      </w:pPr>
      <w:r w:rsidRPr="00CA77C1">
        <w:rPr>
          <w:rFonts w:ascii="Arial" w:eastAsia="Times New Roman" w:hAnsi="Arial" w:cs="Arial"/>
          <w:lang w:eastAsia="fr-FR"/>
        </w:rPr>
        <w:t>Le Détail Quantitatif Estimatif (DQE).</w:t>
      </w:r>
    </w:p>
    <w:p w14:paraId="4EA670EB" w14:textId="77777777" w:rsidR="00CA77C1" w:rsidRPr="00CA77C1" w:rsidRDefault="00CA77C1" w:rsidP="00CA77C1">
      <w:pPr>
        <w:numPr>
          <w:ilvl w:val="0"/>
          <w:numId w:val="8"/>
        </w:numPr>
        <w:spacing w:before="120" w:after="240" w:line="240" w:lineRule="auto"/>
        <w:rPr>
          <w:rFonts w:ascii="Arial" w:eastAsia="Times New Roman" w:hAnsi="Arial" w:cs="Arial"/>
          <w:lang w:eastAsia="fr-FR"/>
        </w:rPr>
      </w:pPr>
      <w:r w:rsidRPr="00CA77C1">
        <w:rPr>
          <w:rFonts w:ascii="Arial" w:eastAsia="Times New Roman" w:hAnsi="Arial" w:cs="Arial"/>
          <w:lang w:eastAsia="fr-FR"/>
        </w:rPr>
        <w:t>Le Cahier des Clauses Administratives Particulières (CCAP).</w:t>
      </w:r>
    </w:p>
    <w:p w14:paraId="6246C435" w14:textId="77777777" w:rsidR="00CA77C1" w:rsidRPr="00CA77C1" w:rsidRDefault="00CA77C1" w:rsidP="00CA77C1">
      <w:pPr>
        <w:numPr>
          <w:ilvl w:val="0"/>
          <w:numId w:val="8"/>
        </w:numPr>
        <w:spacing w:before="120" w:after="240" w:line="240" w:lineRule="auto"/>
        <w:rPr>
          <w:rFonts w:ascii="Arial" w:eastAsia="Times New Roman" w:hAnsi="Arial" w:cs="Arial"/>
          <w:lang w:eastAsia="fr-FR"/>
        </w:rPr>
      </w:pPr>
      <w:r w:rsidRPr="00CA77C1">
        <w:rPr>
          <w:rFonts w:ascii="Arial" w:eastAsia="Times New Roman" w:hAnsi="Arial" w:cs="Arial"/>
          <w:lang w:eastAsia="fr-FR"/>
        </w:rPr>
        <w:t>Le Cahier des Clauses Techniques Particulières (CCTP) et ses annexes :</w:t>
      </w:r>
    </w:p>
    <w:p w14:paraId="4FE2011E" w14:textId="77777777" w:rsidR="00CA77C1" w:rsidRPr="00CA77C1" w:rsidRDefault="00CA77C1" w:rsidP="00CA77C1">
      <w:pPr>
        <w:numPr>
          <w:ilvl w:val="0"/>
          <w:numId w:val="9"/>
        </w:numPr>
        <w:spacing w:before="120" w:after="240" w:line="240" w:lineRule="auto"/>
        <w:rPr>
          <w:rFonts w:ascii="Arial" w:eastAsia="Times New Roman" w:hAnsi="Arial" w:cs="Arial"/>
          <w:lang w:eastAsia="fr-FR"/>
        </w:rPr>
      </w:pPr>
      <w:bookmarkStart w:id="6" w:name="_Hlk494813562"/>
      <w:bookmarkStart w:id="7" w:name="_Hlk494813468"/>
      <w:r w:rsidRPr="00CA77C1">
        <w:rPr>
          <w:rFonts w:ascii="Arial" w:eastAsia="Times New Roman" w:hAnsi="Arial" w:cs="Arial"/>
          <w:lang w:eastAsia="fr-FR"/>
        </w:rPr>
        <w:t xml:space="preserve">Annexe 1 – </w:t>
      </w:r>
      <w:bookmarkEnd w:id="6"/>
      <w:bookmarkEnd w:id="7"/>
      <w:r w:rsidRPr="00CA77C1">
        <w:rPr>
          <w:rFonts w:ascii="Arial" w:eastAsia="Times New Roman" w:hAnsi="Arial" w:cs="Arial"/>
          <w:lang w:eastAsia="fr-FR"/>
        </w:rPr>
        <w:t xml:space="preserve">Plans des sites portuaires de LILLE, SANTES, HALLUIN et WAMBRECHIES </w:t>
      </w:r>
    </w:p>
    <w:p w14:paraId="2C51A9E6" w14:textId="77777777" w:rsidR="00CA77C1" w:rsidRPr="00CA77C1" w:rsidRDefault="00CA77C1" w:rsidP="00CA77C1">
      <w:pPr>
        <w:numPr>
          <w:ilvl w:val="0"/>
          <w:numId w:val="9"/>
        </w:numPr>
        <w:spacing w:before="120" w:after="240" w:line="240" w:lineRule="auto"/>
        <w:rPr>
          <w:rFonts w:ascii="Arial" w:eastAsia="Times New Roman" w:hAnsi="Arial" w:cs="Arial"/>
          <w:lang w:eastAsia="fr-FR"/>
        </w:rPr>
      </w:pPr>
      <w:r w:rsidRPr="00CA77C1">
        <w:rPr>
          <w:rFonts w:ascii="Arial" w:eastAsia="Times New Roman" w:hAnsi="Arial" w:cs="Arial"/>
          <w:lang w:eastAsia="fr-FR"/>
        </w:rPr>
        <w:t xml:space="preserve">Annexe 2 – Bilan des captures sur 3 ans </w:t>
      </w:r>
    </w:p>
    <w:p w14:paraId="53EFB9C4" w14:textId="77777777" w:rsidR="00CA77C1" w:rsidRPr="00CA77C1" w:rsidRDefault="00CA77C1" w:rsidP="00CA77C1">
      <w:pPr>
        <w:numPr>
          <w:ilvl w:val="0"/>
          <w:numId w:val="9"/>
        </w:numPr>
        <w:spacing w:before="120" w:after="240" w:line="240" w:lineRule="auto"/>
        <w:rPr>
          <w:rFonts w:ascii="Arial" w:eastAsia="Times New Roman" w:hAnsi="Arial" w:cs="Arial"/>
          <w:lang w:eastAsia="fr-FR"/>
        </w:rPr>
      </w:pPr>
      <w:r w:rsidRPr="00CA77C1">
        <w:rPr>
          <w:rFonts w:ascii="Arial" w:eastAsia="Times New Roman" w:hAnsi="Arial" w:cs="Arial"/>
          <w:lang w:eastAsia="fr-FR"/>
        </w:rPr>
        <w:t xml:space="preserve">Annexe 3 – Modèle de Bon d’intervention </w:t>
      </w:r>
    </w:p>
    <w:p w14:paraId="2EB66C8C" w14:textId="77777777" w:rsidR="00CA77C1" w:rsidRPr="00CA77C1" w:rsidRDefault="00CA77C1" w:rsidP="00CA77C1">
      <w:pPr>
        <w:numPr>
          <w:ilvl w:val="0"/>
          <w:numId w:val="17"/>
        </w:numPr>
        <w:spacing w:before="120" w:after="240" w:line="240" w:lineRule="auto"/>
        <w:rPr>
          <w:rFonts w:ascii="Arial" w:eastAsia="Times New Roman" w:hAnsi="Arial" w:cs="Arial"/>
          <w:lang w:eastAsia="fr-FR"/>
        </w:rPr>
      </w:pPr>
      <w:r w:rsidRPr="00CA77C1">
        <w:rPr>
          <w:rFonts w:ascii="Arial" w:eastAsia="Times New Roman" w:hAnsi="Arial" w:cs="Arial"/>
          <w:lang w:eastAsia="fr-FR"/>
        </w:rPr>
        <w:t>Le mémoire technique du Titulaire</w:t>
      </w:r>
    </w:p>
    <w:p w14:paraId="008F736B" w14:textId="77777777" w:rsidR="00245093" w:rsidRPr="00245093" w:rsidRDefault="00245093" w:rsidP="00245093">
      <w:pPr>
        <w:spacing w:after="120" w:line="240" w:lineRule="auto"/>
        <w:jc w:val="both"/>
        <w:rPr>
          <w:rFonts w:ascii="Arial" w:eastAsia="Times New Roman" w:hAnsi="Arial" w:cs="Arial"/>
          <w:color w:val="000000"/>
          <w:szCs w:val="24"/>
          <w:lang w:eastAsia="fr-FR"/>
        </w:rPr>
      </w:pPr>
    </w:p>
    <w:p w14:paraId="1A4B8C44" w14:textId="77777777" w:rsidR="00245093" w:rsidRPr="00245093" w:rsidRDefault="00245093" w:rsidP="00245093">
      <w:pPr>
        <w:spacing w:after="120" w:line="240" w:lineRule="auto"/>
        <w:jc w:val="both"/>
        <w:rPr>
          <w:rFonts w:ascii="Arial" w:eastAsia="Times New Roman" w:hAnsi="Arial" w:cs="Arial"/>
          <w:b/>
          <w:bCs/>
          <w:color w:val="000000"/>
          <w:sz w:val="24"/>
          <w:szCs w:val="24"/>
          <w:u w:val="single"/>
          <w:lang w:eastAsia="fr-FR"/>
        </w:rPr>
      </w:pPr>
      <w:r w:rsidRPr="00245093">
        <w:rPr>
          <w:rFonts w:ascii="Arial" w:eastAsia="Times New Roman" w:hAnsi="Arial" w:cs="Arial"/>
          <w:b/>
          <w:bCs/>
          <w:color w:val="000000"/>
          <w:sz w:val="24"/>
          <w:szCs w:val="24"/>
          <w:u w:val="single"/>
          <w:lang w:eastAsia="fr-FR"/>
        </w:rPr>
        <w:t>Pièces générales</w:t>
      </w:r>
    </w:p>
    <w:p w14:paraId="325CDA04" w14:textId="77777777" w:rsidR="00816625" w:rsidRDefault="00816625" w:rsidP="00816625">
      <w:pPr>
        <w:numPr>
          <w:ilvl w:val="0"/>
          <w:numId w:val="14"/>
        </w:numPr>
        <w:spacing w:after="120" w:line="240" w:lineRule="auto"/>
        <w:contextualSpacing/>
        <w:jc w:val="both"/>
        <w:rPr>
          <w:rFonts w:ascii="Arial" w:eastAsia="Times New Roman" w:hAnsi="Arial" w:cs="Times New Roman"/>
          <w:szCs w:val="24"/>
          <w:lang w:eastAsia="fr-FR"/>
        </w:rPr>
      </w:pPr>
      <w:r>
        <w:rPr>
          <w:rFonts w:ascii="Arial" w:eastAsia="Times New Roman" w:hAnsi="Arial" w:cs="Times New Roman"/>
          <w:szCs w:val="24"/>
          <w:lang w:eastAsia="fr-FR"/>
        </w:rPr>
        <w:t>L’a</w:t>
      </w:r>
      <w:r w:rsidRPr="00BD2319">
        <w:rPr>
          <w:rFonts w:ascii="Arial" w:eastAsia="Times New Roman" w:hAnsi="Arial" w:cs="Times New Roman"/>
          <w:szCs w:val="24"/>
          <w:lang w:eastAsia="fr-FR"/>
        </w:rPr>
        <w:t xml:space="preserve">rrêté du </w:t>
      </w:r>
      <w:r>
        <w:rPr>
          <w:rFonts w:ascii="Arial" w:eastAsia="Times New Roman" w:hAnsi="Arial" w:cs="Times New Roman"/>
          <w:szCs w:val="24"/>
          <w:lang w:eastAsia="fr-FR"/>
        </w:rPr>
        <w:t>30 mars 2021 portant approbation du cahier des clauses administratives générales des marchés publics de fournitures courantes et de services (CCAG FCS 2021).</w:t>
      </w:r>
    </w:p>
    <w:p w14:paraId="2F24A944" w14:textId="77777777" w:rsidR="00816625" w:rsidRPr="00BD2319" w:rsidRDefault="00816625" w:rsidP="00816625">
      <w:pPr>
        <w:spacing w:after="120" w:line="240" w:lineRule="auto"/>
        <w:ind w:left="720"/>
        <w:contextualSpacing/>
        <w:jc w:val="both"/>
        <w:rPr>
          <w:rFonts w:ascii="Arial" w:eastAsia="Times New Roman" w:hAnsi="Arial" w:cs="Times New Roman"/>
          <w:szCs w:val="24"/>
          <w:lang w:eastAsia="fr-FR"/>
        </w:rPr>
      </w:pPr>
    </w:p>
    <w:p w14:paraId="2C7E5911" w14:textId="4D4D8015" w:rsidR="00816625" w:rsidRPr="003C53B5" w:rsidRDefault="00816625" w:rsidP="00816625">
      <w:pPr>
        <w:numPr>
          <w:ilvl w:val="0"/>
          <w:numId w:val="14"/>
        </w:numPr>
        <w:spacing w:after="120" w:line="240" w:lineRule="auto"/>
        <w:contextualSpacing/>
        <w:jc w:val="both"/>
        <w:rPr>
          <w:rFonts w:ascii="Arial" w:eastAsia="Times New Roman" w:hAnsi="Arial" w:cs="Times New Roman"/>
          <w:szCs w:val="24"/>
          <w:lang w:eastAsia="fr-FR"/>
        </w:rPr>
      </w:pPr>
      <w:r w:rsidRPr="003C53B5">
        <w:rPr>
          <w:rFonts w:ascii="Arial" w:eastAsia="Times New Roman" w:hAnsi="Arial" w:cs="Times New Roman"/>
          <w:szCs w:val="24"/>
          <w:lang w:eastAsia="fr-FR"/>
        </w:rPr>
        <w:t>Les documents applicables sont ceux en vigueur au premier jour d</w:t>
      </w:r>
      <w:r>
        <w:rPr>
          <w:rFonts w:ascii="Arial" w:eastAsia="Times New Roman" w:hAnsi="Arial" w:cs="Times New Roman"/>
          <w:szCs w:val="24"/>
          <w:lang w:eastAsia="fr-FR"/>
        </w:rPr>
        <w:t xml:space="preserve">u mois d’établissement des prix tel que ce mois est défini à l’article 3.2.2 du CCAP. </w:t>
      </w:r>
    </w:p>
    <w:p w14:paraId="07747F04" w14:textId="06149616" w:rsidR="00245093" w:rsidRDefault="00245093" w:rsidP="00245093">
      <w:pPr>
        <w:spacing w:after="120" w:line="240" w:lineRule="auto"/>
        <w:jc w:val="both"/>
        <w:rPr>
          <w:rFonts w:ascii="Arial" w:hAnsi="Arial" w:cs="Arial"/>
        </w:rPr>
      </w:pPr>
    </w:p>
    <w:p w14:paraId="5ECE7B4B" w14:textId="77777777" w:rsidR="00816625" w:rsidRPr="00245093" w:rsidRDefault="00816625" w:rsidP="00245093">
      <w:pPr>
        <w:spacing w:after="120" w:line="240" w:lineRule="auto"/>
        <w:jc w:val="both"/>
        <w:rPr>
          <w:rFonts w:ascii="Arial" w:eastAsia="Times New Roman" w:hAnsi="Arial" w:cs="Arial"/>
          <w:szCs w:val="24"/>
          <w:lang w:eastAsia="fr-FR"/>
        </w:rPr>
      </w:pPr>
    </w:p>
    <w:p w14:paraId="1B395F99" w14:textId="77777777" w:rsidR="00245093" w:rsidRPr="00245093" w:rsidRDefault="00245093" w:rsidP="00245093">
      <w:pPr>
        <w:spacing w:after="120" w:line="240" w:lineRule="auto"/>
        <w:jc w:val="both"/>
        <w:rPr>
          <w:rFonts w:ascii="Arial" w:eastAsia="Times New Roman" w:hAnsi="Arial" w:cs="Arial"/>
          <w:b/>
          <w:szCs w:val="24"/>
          <w:lang w:eastAsia="fr-FR"/>
        </w:rPr>
      </w:pPr>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u w:val="single"/>
          <w:lang w:eastAsia="fr-FR"/>
        </w:rPr>
        <w:t xml:space="preserve">JE déclare sur l’honneur : </w:t>
      </w:r>
    </w:p>
    <w:p w14:paraId="03152B54" w14:textId="77777777" w:rsidR="00245093" w:rsidRPr="00245093" w:rsidRDefault="00245093" w:rsidP="00245093">
      <w:pPr>
        <w:numPr>
          <w:ilvl w:val="0"/>
          <w:numId w:val="4"/>
        </w:numPr>
        <w:suppressAutoHyphens/>
        <w:spacing w:before="120" w:after="0" w:line="240" w:lineRule="auto"/>
        <w:ind w:left="357" w:hanging="357"/>
        <w:jc w:val="both"/>
        <w:rPr>
          <w:rFonts w:ascii="Arial" w:eastAsia="Times New Roman" w:hAnsi="Arial" w:cs="Arial"/>
          <w:sz w:val="20"/>
          <w:lang w:eastAsia="zh-CN"/>
        </w:rPr>
      </w:pPr>
      <w:r w:rsidRPr="00245093">
        <w:rPr>
          <w:rFonts w:ascii="Arial" w:eastAsia="Times New Roman" w:hAnsi="Arial" w:cs="Arial"/>
          <w:b/>
          <w:i/>
          <w:sz w:val="20"/>
          <w:lang w:eastAsia="zh-CN"/>
        </w:rPr>
        <w:t>Condamnation définitive :</w:t>
      </w:r>
    </w:p>
    <w:p w14:paraId="5E2BF893"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57EC0F0C" w14:textId="77777777" w:rsidR="00245093" w:rsidRPr="00245093" w:rsidRDefault="00245093" w:rsidP="00245093">
      <w:pPr>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zh-CN"/>
        </w:rPr>
        <w:lastRenderedPageBreak/>
        <w:t>- ne pas être exclu des marchés publics, à titre de peine principale ou complémentaire prononcée par le juge pénal, sur le fondement des articles 131-10 ou 131-39 du code pénal ;</w:t>
      </w:r>
    </w:p>
    <w:p w14:paraId="160A2291" w14:textId="77777777" w:rsidR="00245093" w:rsidRPr="00245093" w:rsidRDefault="00245093" w:rsidP="00245093">
      <w:pPr>
        <w:numPr>
          <w:ilvl w:val="0"/>
          <w:numId w:val="4"/>
        </w:numPr>
        <w:suppressAutoHyphens/>
        <w:spacing w:before="120" w:after="0" w:line="240" w:lineRule="auto"/>
        <w:ind w:left="357" w:hanging="357"/>
        <w:jc w:val="both"/>
        <w:rPr>
          <w:rFonts w:ascii="Arial" w:eastAsia="Times New Roman" w:hAnsi="Arial" w:cs="Arial"/>
          <w:i/>
          <w:sz w:val="20"/>
          <w:lang w:eastAsia="zh-CN"/>
        </w:rPr>
      </w:pPr>
      <w:r w:rsidRPr="00245093">
        <w:rPr>
          <w:rFonts w:ascii="Arial" w:eastAsia="Times New Roman" w:hAnsi="Arial" w:cs="Arial"/>
          <w:b/>
          <w:i/>
          <w:sz w:val="20"/>
          <w:lang w:eastAsia="zh-CN"/>
        </w:rPr>
        <w:t>Lutte contre le travail illégal :</w:t>
      </w:r>
    </w:p>
    <w:p w14:paraId="1DDCDB09"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i/>
          <w:sz w:val="20"/>
          <w:lang w:eastAsia="zh-CN"/>
        </w:rPr>
        <w:t xml:space="preserve">- </w:t>
      </w:r>
      <w:r w:rsidRPr="00245093">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w:t>
      </w:r>
      <w:proofErr w:type="gramStart"/>
      <w:r w:rsidRPr="00245093">
        <w:rPr>
          <w:rFonts w:ascii="Arial" w:eastAsia="Times New Roman" w:hAnsi="Arial" w:cs="Arial"/>
          <w:sz w:val="20"/>
          <w:lang w:eastAsia="zh-CN"/>
        </w:rPr>
        <w:t>1 ,</w:t>
      </w:r>
      <w:proofErr w:type="gramEnd"/>
      <w:r w:rsidRPr="00245093">
        <w:rPr>
          <w:rFonts w:ascii="Arial" w:eastAsia="Times New Roman" w:hAnsi="Arial" w:cs="Arial"/>
          <w:sz w:val="20"/>
          <w:lang w:eastAsia="zh-CN"/>
        </w:rPr>
        <w:t xml:space="preserve"> L. 8251-1 et L. 8251-2 du code du travail, ou pour des infractions de même nature dans un autre Etat de l’Union européenne ;</w:t>
      </w:r>
    </w:p>
    <w:p w14:paraId="3CCBB140" w14:textId="77777777" w:rsidR="00245093" w:rsidRPr="00245093" w:rsidRDefault="00245093" w:rsidP="00245093">
      <w:pPr>
        <w:tabs>
          <w:tab w:val="left" w:pos="576"/>
        </w:tabs>
        <w:spacing w:before="80" w:after="0" w:line="240" w:lineRule="auto"/>
        <w:jc w:val="both"/>
        <w:rPr>
          <w:rFonts w:ascii="Arial" w:eastAsia="Times New Roman" w:hAnsi="Arial" w:cs="Arial"/>
          <w:b/>
          <w:i/>
          <w:sz w:val="20"/>
          <w:lang w:eastAsia="fr-FR"/>
        </w:rPr>
      </w:pPr>
      <w:r w:rsidRPr="00245093">
        <w:rPr>
          <w:rFonts w:ascii="Arial" w:eastAsia="Times New Roman" w:hAnsi="Arial" w:cs="Arial"/>
          <w:sz w:val="20"/>
          <w:lang w:eastAsia="fr-FR"/>
        </w:rPr>
        <w:t>- pour les contrats administratifs, ne pas faire l’objet d’une mesure d’exclusion ordonnée par le préfet, en application des articles L. 8272-4, R. 8272-10 et R. 8272-11 du code du travail ;</w:t>
      </w:r>
    </w:p>
    <w:p w14:paraId="6D5BBAF1" w14:textId="77777777" w:rsidR="00245093" w:rsidRPr="00245093" w:rsidRDefault="00245093" w:rsidP="00245093">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245093">
        <w:rPr>
          <w:rFonts w:ascii="Arial" w:eastAsia="Times New Roman" w:hAnsi="Arial" w:cs="Arial"/>
          <w:b/>
          <w:i/>
          <w:sz w:val="20"/>
          <w:lang w:eastAsia="fr-FR"/>
        </w:rPr>
        <w:t>Obligation d’emploi des travailleurs handicapés ou assimilés :</w:t>
      </w:r>
      <w:r w:rsidRPr="00245093">
        <w:rPr>
          <w:rFonts w:ascii="Arial" w:eastAsia="Times New Roman" w:hAnsi="Arial" w:cs="Arial"/>
          <w:sz w:val="20"/>
          <w:lang w:eastAsia="fr-FR"/>
        </w:rPr>
        <w:t xml:space="preserve"> être en règle, au cours de l'année précédant celle au cours de laquelle a lieu le lancement de la consultation, au regard des articles L. 5212-1 à L. 5212-11 du </w:t>
      </w:r>
      <w:r w:rsidRPr="00245093">
        <w:rPr>
          <w:rFonts w:ascii="Arial" w:eastAsia="Times New Roman" w:hAnsi="Arial" w:cs="Arial"/>
          <w:bCs/>
          <w:sz w:val="20"/>
          <w:lang w:eastAsia="fr-FR"/>
        </w:rPr>
        <w:t>code du travail</w:t>
      </w:r>
      <w:r w:rsidRPr="00245093">
        <w:rPr>
          <w:rFonts w:ascii="Arial" w:eastAsia="Times New Roman" w:hAnsi="Arial" w:cs="Arial"/>
          <w:sz w:val="20"/>
          <w:lang w:eastAsia="fr-FR"/>
        </w:rPr>
        <w:t xml:space="preserve"> concernant l’emploi des travailleurs handicapés ;</w:t>
      </w:r>
    </w:p>
    <w:p w14:paraId="731F8F75" w14:textId="77777777" w:rsidR="00245093" w:rsidRPr="00245093" w:rsidRDefault="00245093" w:rsidP="00245093">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Liquidation judiciaire :</w:t>
      </w:r>
      <w:r w:rsidRPr="00245093">
        <w:rPr>
          <w:rFonts w:ascii="Arial" w:eastAsia="Times New Roman" w:hAnsi="Arial" w:cs="Arial"/>
          <w:sz w:val="20"/>
          <w:lang w:eastAsia="zh-CN"/>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CCF6887" w14:textId="77777777" w:rsidR="00245093" w:rsidRPr="00245093" w:rsidRDefault="00245093" w:rsidP="00245093">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Redressement judiciaire :</w:t>
      </w:r>
      <w:r w:rsidRPr="00245093">
        <w:rPr>
          <w:rFonts w:ascii="Arial" w:eastAsia="Times New Roman" w:hAnsi="Arial" w:cs="Arial"/>
          <w:i/>
          <w:sz w:val="20"/>
          <w:lang w:eastAsia="zh-CN"/>
        </w:rPr>
        <w:t xml:space="preserve"> </w:t>
      </w:r>
      <w:r w:rsidRPr="00245093">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45093">
        <w:rPr>
          <w:rFonts w:ascii="Arial" w:eastAsia="Times New Roman" w:hAnsi="Arial" w:cs="Arial"/>
          <w:sz w:val="20"/>
          <w:lang w:eastAsia="zh-CN"/>
        </w:rPr>
        <w:noBreakHyphen/>
        <w:t>cadre ;</w:t>
      </w:r>
    </w:p>
    <w:p w14:paraId="5BE9C19B" w14:textId="77777777" w:rsidR="00245093" w:rsidRPr="00245093" w:rsidRDefault="00245093" w:rsidP="00245093">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245093">
        <w:rPr>
          <w:rFonts w:ascii="Arial" w:eastAsia="Times New Roman" w:hAnsi="Arial" w:cs="Arial"/>
          <w:b/>
          <w:i/>
          <w:sz w:val="20"/>
          <w:lang w:eastAsia="fr-FR"/>
        </w:rPr>
        <w:t>Situation fiscale et sociale :</w:t>
      </w:r>
      <w:r w:rsidRPr="00245093">
        <w:rPr>
          <w:rFonts w:ascii="Arial" w:eastAsia="Times New Roman" w:hAnsi="Arial" w:cs="Arial"/>
          <w:sz w:val="20"/>
          <w:lang w:eastAsia="fr-FR"/>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1B54AD9" w14:textId="77777777" w:rsidR="00245093" w:rsidRPr="00245093" w:rsidRDefault="00245093" w:rsidP="00245093">
      <w:pPr>
        <w:numPr>
          <w:ilvl w:val="0"/>
          <w:numId w:val="4"/>
        </w:numPr>
        <w:tabs>
          <w:tab w:val="left" w:pos="576"/>
        </w:tabs>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Egalité professionnelle entre les femmes et les hommes :</w:t>
      </w:r>
    </w:p>
    <w:p w14:paraId="1305441F"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proofErr w:type="gramStart"/>
      <w:r w:rsidRPr="00245093">
        <w:rPr>
          <w:rFonts w:ascii="Arial" w:eastAsia="Times New Roman" w:hAnsi="Arial" w:cs="Arial"/>
          <w:sz w:val="20"/>
          <w:lang w:eastAsia="zh-CN"/>
        </w:rPr>
        <w:t>ne</w:t>
      </w:r>
      <w:proofErr w:type="gramEnd"/>
      <w:r w:rsidRPr="00245093">
        <w:rPr>
          <w:rFonts w:ascii="Arial" w:eastAsia="Times New Roman" w:hAnsi="Arial" w:cs="Arial"/>
          <w:sz w:val="20"/>
          <w:lang w:eastAsia="zh-CN"/>
        </w:rPr>
        <w:t xml:space="preserve"> pas avoir fait l'objet, depuis moins de cinq ans, d'une condamnation inscrite au bulletin n° 2 du casier judiciaire pour les infractions mentionnées à l’article L. 1146-1 du code du travail ;</w:t>
      </w:r>
    </w:p>
    <w:p w14:paraId="4C131235"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proofErr w:type="gramStart"/>
      <w:r w:rsidRPr="00245093">
        <w:rPr>
          <w:rFonts w:ascii="Arial" w:eastAsia="Times New Roman" w:hAnsi="Arial" w:cs="Arial"/>
          <w:sz w:val="20"/>
          <w:lang w:eastAsia="zh-CN"/>
        </w:rPr>
        <w:t>avoir</w:t>
      </w:r>
      <w:proofErr w:type="gramEnd"/>
      <w:r w:rsidRPr="00245093">
        <w:rPr>
          <w:rFonts w:ascii="Arial" w:eastAsia="Times New Roman" w:hAnsi="Arial" w:cs="Arial"/>
          <w:sz w:val="20"/>
          <w:lang w:eastAsia="zh-CN"/>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12AE56E5" w14:textId="77777777" w:rsidR="00245093" w:rsidRPr="00245093" w:rsidRDefault="00245093" w:rsidP="00245093">
      <w:pPr>
        <w:spacing w:after="120" w:line="240" w:lineRule="auto"/>
        <w:jc w:val="both"/>
        <w:rPr>
          <w:rFonts w:ascii="Arial" w:eastAsia="Times New Roman" w:hAnsi="Arial" w:cs="Arial"/>
          <w:lang w:eastAsia="fr-FR"/>
        </w:rPr>
      </w:pPr>
    </w:p>
    <w:p w14:paraId="45484849"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b/>
          <w:caps/>
          <w:szCs w:val="24"/>
          <w:u w:val="single"/>
          <w:lang w:eastAsia="fr-FR"/>
        </w:rPr>
        <w:t>M’engage sans réserve,</w:t>
      </w:r>
      <w:r w:rsidRPr="00245093">
        <w:rPr>
          <w:rFonts w:ascii="Arial" w:eastAsia="Times New Roman" w:hAnsi="Arial" w:cs="Arial"/>
          <w:b/>
          <w:szCs w:val="24"/>
          <w:u w:val="single"/>
          <w:lang w:eastAsia="fr-FR"/>
        </w:rPr>
        <w:t xml:space="preserve"> </w:t>
      </w:r>
      <w:r w:rsidRPr="00245093">
        <w:rPr>
          <w:rFonts w:ascii="Arial" w:eastAsia="Times New Roman" w:hAnsi="Arial" w:cs="Arial"/>
          <w:szCs w:val="24"/>
          <w:lang w:eastAsia="fr-FR"/>
        </w:rPr>
        <w:t xml:space="preserve">conformément aux stipulations des documents visés ci-dessus, à exécuter les prestations dont l’objet est défini ci-avant et à l’article 1 du CCAP, dans les conditions définies ci-après. </w:t>
      </w:r>
    </w:p>
    <w:p w14:paraId="010A0219"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 délai de validité de mon offre est </w:t>
      </w:r>
      <w:r w:rsidRPr="00DA7C74">
        <w:rPr>
          <w:rFonts w:ascii="Arial" w:eastAsia="Times New Roman" w:hAnsi="Arial" w:cs="Arial"/>
          <w:szCs w:val="24"/>
          <w:lang w:eastAsia="fr-FR"/>
        </w:rPr>
        <w:t xml:space="preserve">fixé à </w:t>
      </w:r>
      <w:r w:rsidRPr="00DA7C74">
        <w:rPr>
          <w:rFonts w:ascii="Arial" w:eastAsia="Times New Roman" w:hAnsi="Arial" w:cs="Arial"/>
          <w:b/>
          <w:i/>
          <w:szCs w:val="24"/>
          <w:lang w:eastAsia="fr-FR"/>
        </w:rPr>
        <w:t>3 mois</w:t>
      </w:r>
      <w:r w:rsidRPr="00245093">
        <w:rPr>
          <w:rFonts w:ascii="Arial" w:eastAsia="Times New Roman" w:hAnsi="Arial" w:cs="Arial"/>
          <w:szCs w:val="24"/>
          <w:lang w:eastAsia="fr-FR"/>
        </w:rPr>
        <w:t xml:space="preserve"> à compter de la date limite de remise des offres.</w:t>
      </w:r>
    </w:p>
    <w:p w14:paraId="77FF29EF" w14:textId="77777777" w:rsidR="00245093" w:rsidRPr="00245093" w:rsidRDefault="00245093" w:rsidP="00245093">
      <w:pPr>
        <w:spacing w:after="120" w:line="240" w:lineRule="auto"/>
        <w:jc w:val="both"/>
        <w:rPr>
          <w:rFonts w:ascii="Arial" w:eastAsia="Times New Roman" w:hAnsi="Arial" w:cs="Arial"/>
          <w:szCs w:val="24"/>
          <w:lang w:eastAsia="fr-FR"/>
        </w:rPr>
      </w:pPr>
    </w:p>
    <w:p w14:paraId="12F8A027" w14:textId="1DDF5CA9" w:rsidR="00245093" w:rsidRPr="00245093" w:rsidRDefault="00245093" w:rsidP="00245093">
      <w:pPr>
        <w:spacing w:after="120" w:line="240" w:lineRule="auto"/>
        <w:rPr>
          <w:rFonts w:ascii="Arial" w:eastAsia="Times New Roman" w:hAnsi="Arial" w:cs="Arial"/>
          <w:b/>
          <w:szCs w:val="24"/>
          <w:lang w:eastAsia="fr-FR"/>
        </w:rPr>
      </w:pPr>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u w:val="single"/>
          <w:lang w:eastAsia="fr-FR"/>
        </w:rPr>
        <w:t xml:space="preserve">CHAQUE </w:t>
      </w:r>
      <w:r w:rsidR="00816625" w:rsidRPr="00245093">
        <w:rPr>
          <w:rFonts w:ascii="Arial" w:eastAsia="Times New Roman" w:hAnsi="Arial" w:cs="Arial"/>
          <w:b/>
          <w:szCs w:val="24"/>
          <w:u w:val="single"/>
          <w:lang w:eastAsia="fr-FR"/>
        </w:rPr>
        <w:t>MEMBRE DU</w:t>
      </w:r>
      <w:r w:rsidRPr="00245093">
        <w:rPr>
          <w:rFonts w:ascii="Arial" w:eastAsia="Times New Roman" w:hAnsi="Arial" w:cs="Arial"/>
          <w:b/>
          <w:szCs w:val="24"/>
          <w:u w:val="single"/>
          <w:lang w:eastAsia="fr-FR"/>
        </w:rPr>
        <w:t xml:space="preserve"> GROUPEMENT déclare sur l’honneur : </w:t>
      </w:r>
    </w:p>
    <w:p w14:paraId="6724AD97"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Condamnation définitive :</w:t>
      </w:r>
    </w:p>
    <w:p w14:paraId="05246741"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 xml:space="preserve">-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sidRPr="00245093">
        <w:rPr>
          <w:rFonts w:ascii="Arial" w:eastAsia="Times New Roman" w:hAnsi="Arial" w:cs="Arial"/>
          <w:sz w:val="20"/>
          <w:lang w:eastAsia="zh-CN"/>
        </w:rPr>
        <w:lastRenderedPageBreak/>
        <w:t>code de la défense et à l’article L. 317-8 du code de la sécurité intérieure, ou pour une infraction de même nature dans un autre Etat de l’Union européenne ;</w:t>
      </w:r>
    </w:p>
    <w:p w14:paraId="6099E395" w14:textId="77777777" w:rsidR="00245093" w:rsidRPr="00245093" w:rsidRDefault="00245093" w:rsidP="00245093">
      <w:pPr>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0ABCA319"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Lutte contre le travail illégal :</w:t>
      </w:r>
    </w:p>
    <w:p w14:paraId="01C9B301"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i/>
          <w:sz w:val="20"/>
          <w:lang w:eastAsia="zh-CN"/>
        </w:rPr>
        <w:t xml:space="preserve">- </w:t>
      </w:r>
      <w:r w:rsidRPr="00245093">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w:t>
      </w:r>
      <w:proofErr w:type="gramStart"/>
      <w:r w:rsidRPr="00245093">
        <w:rPr>
          <w:rFonts w:ascii="Arial" w:eastAsia="Times New Roman" w:hAnsi="Arial" w:cs="Arial"/>
          <w:sz w:val="20"/>
          <w:lang w:eastAsia="zh-CN"/>
        </w:rPr>
        <w:t>1 ,</w:t>
      </w:r>
      <w:proofErr w:type="gramEnd"/>
      <w:r w:rsidRPr="00245093">
        <w:rPr>
          <w:rFonts w:ascii="Arial" w:eastAsia="Times New Roman" w:hAnsi="Arial" w:cs="Arial"/>
          <w:sz w:val="20"/>
          <w:lang w:eastAsia="zh-CN"/>
        </w:rPr>
        <w:t xml:space="preserve"> L. 8251-1 et L. 8251-2 du code du travail, ou pour des infractions de même nature dans un autre Etat de l’Union européenne ;</w:t>
      </w:r>
    </w:p>
    <w:p w14:paraId="31E4D454" w14:textId="77777777" w:rsidR="00245093" w:rsidRPr="00245093" w:rsidRDefault="00245093" w:rsidP="00245093">
      <w:pPr>
        <w:tabs>
          <w:tab w:val="left" w:pos="576"/>
        </w:tabs>
        <w:spacing w:before="80" w:after="0" w:line="240" w:lineRule="auto"/>
        <w:jc w:val="both"/>
        <w:rPr>
          <w:rFonts w:ascii="Arial" w:eastAsia="Times New Roman" w:hAnsi="Arial" w:cs="Arial"/>
          <w:sz w:val="20"/>
          <w:lang w:eastAsia="fr-FR"/>
        </w:rPr>
      </w:pPr>
      <w:r w:rsidRPr="00245093">
        <w:rPr>
          <w:rFonts w:ascii="Arial" w:eastAsia="Times New Roman" w:hAnsi="Arial" w:cs="Arial"/>
          <w:sz w:val="20"/>
          <w:lang w:eastAsia="fr-FR"/>
        </w:rPr>
        <w:t>- pour les contrats administratifs, ne pas faire l’objet d’une mesure d’exclusion ordonnée par le préfet, en application des articles L. 8272-4, R. 8272-10 et R. 8272-11 du code du travail ;</w:t>
      </w:r>
    </w:p>
    <w:p w14:paraId="32B25F61"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Obligation d’emploi des travailleurs handicapés ou assimilés : </w:t>
      </w:r>
    </w:p>
    <w:p w14:paraId="0001D3F3"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fr-FR"/>
        </w:rPr>
        <w:t xml:space="preserve">Être en règle, au cours de l'année précédant celle au cours de laquelle a lieu le lancement de la consultation, au regard des articles L. 5212-1 à L. 5212-11 du </w:t>
      </w:r>
      <w:r w:rsidRPr="00245093">
        <w:rPr>
          <w:rFonts w:ascii="Arial" w:eastAsia="Times New Roman" w:hAnsi="Arial" w:cs="Arial"/>
          <w:bCs/>
          <w:sz w:val="20"/>
          <w:lang w:eastAsia="fr-FR"/>
        </w:rPr>
        <w:t>code du travail</w:t>
      </w:r>
      <w:r w:rsidRPr="00245093">
        <w:rPr>
          <w:rFonts w:ascii="Arial" w:eastAsia="Times New Roman" w:hAnsi="Arial" w:cs="Arial"/>
          <w:sz w:val="20"/>
          <w:lang w:eastAsia="fr-FR"/>
        </w:rPr>
        <w:t xml:space="preserve"> concernant l’emploi des travailleurs handicapés ;</w:t>
      </w:r>
    </w:p>
    <w:p w14:paraId="612CBE3C"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Liquidation judiciaire : </w:t>
      </w:r>
    </w:p>
    <w:p w14:paraId="0C8ADD0B"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b/>
          <w:i/>
          <w:sz w:val="20"/>
          <w:lang w:eastAsia="fr-FR"/>
        </w:rPr>
      </w:pPr>
      <w:r w:rsidRPr="00245093">
        <w:rPr>
          <w:rFonts w:ascii="Arial" w:eastAsia="Times New Roman" w:hAnsi="Arial" w:cs="Arial"/>
          <w:sz w:val="20"/>
          <w:lang w:eastAsia="fr-FR"/>
        </w:rPr>
        <w:t>Ne pas être soumis à la procédure</w:t>
      </w:r>
      <w:r w:rsidRPr="00245093">
        <w:rPr>
          <w:rFonts w:ascii="Arial" w:eastAsia="Times New Roman" w:hAnsi="Arial" w:cs="Arial"/>
          <w:b/>
          <w:i/>
          <w:sz w:val="20"/>
          <w:lang w:eastAsia="zh-CN"/>
        </w:rPr>
        <w:t xml:space="preserve"> </w:t>
      </w:r>
      <w:r w:rsidRPr="00245093">
        <w:rPr>
          <w:rFonts w:ascii="Arial" w:eastAsia="Times New Roman" w:hAnsi="Arial" w:cs="Arial"/>
          <w:sz w:val="20"/>
          <w:lang w:eastAsia="fr-FR"/>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64E96C8"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Redressement judiciaire : </w:t>
      </w:r>
    </w:p>
    <w:p w14:paraId="4FFB61CE" w14:textId="77777777" w:rsidR="00245093" w:rsidRPr="00245093" w:rsidRDefault="00245093" w:rsidP="00245093">
      <w:pPr>
        <w:tabs>
          <w:tab w:val="left" w:pos="0"/>
        </w:tabs>
        <w:suppressAutoHyphens/>
        <w:spacing w:before="12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45093">
        <w:rPr>
          <w:rFonts w:ascii="Arial" w:eastAsia="Times New Roman" w:hAnsi="Arial" w:cs="Arial"/>
          <w:sz w:val="20"/>
          <w:lang w:eastAsia="zh-CN"/>
        </w:rPr>
        <w:noBreakHyphen/>
        <w:t>cadre ;</w:t>
      </w:r>
    </w:p>
    <w:p w14:paraId="79E3EBEE"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Situation fiscale et sociale : </w:t>
      </w:r>
    </w:p>
    <w:p w14:paraId="37DF1055"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fr-FR"/>
        </w:rPr>
      </w:pPr>
      <w:r w:rsidRPr="00245093">
        <w:rPr>
          <w:rFonts w:ascii="Arial" w:eastAsia="Times New Roman" w:hAnsi="Arial" w:cs="Arial"/>
          <w:sz w:val="20"/>
          <w:lang w:eastAsia="fr-FR"/>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038264EC"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Egalité professionnelle entre les femmes et les hommes :</w:t>
      </w:r>
    </w:p>
    <w:p w14:paraId="3C66759F"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proofErr w:type="gramStart"/>
      <w:r w:rsidRPr="00245093">
        <w:rPr>
          <w:rFonts w:ascii="Arial" w:eastAsia="Times New Roman" w:hAnsi="Arial" w:cs="Arial"/>
          <w:sz w:val="20"/>
          <w:lang w:eastAsia="zh-CN"/>
        </w:rPr>
        <w:t>ne</w:t>
      </w:r>
      <w:proofErr w:type="gramEnd"/>
      <w:r w:rsidRPr="00245093">
        <w:rPr>
          <w:rFonts w:ascii="Arial" w:eastAsia="Times New Roman" w:hAnsi="Arial" w:cs="Arial"/>
          <w:sz w:val="20"/>
          <w:lang w:eastAsia="zh-CN"/>
        </w:rPr>
        <w:t xml:space="preserve"> pas avoir fait l'objet, depuis moins de cinq ans, d'une condamnation inscrite au bulletin n°2 du casier judiciaire pour les infractions mentionnées à l’article L. 1146-1 du code du travail ;</w:t>
      </w:r>
    </w:p>
    <w:p w14:paraId="41BB1DF8"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proofErr w:type="gramStart"/>
      <w:r w:rsidRPr="00245093">
        <w:rPr>
          <w:rFonts w:ascii="Arial" w:eastAsia="Times New Roman" w:hAnsi="Arial" w:cs="Arial"/>
          <w:sz w:val="20"/>
          <w:lang w:eastAsia="zh-CN"/>
        </w:rPr>
        <w:t>avoir</w:t>
      </w:r>
      <w:proofErr w:type="gramEnd"/>
      <w:r w:rsidRPr="00245093">
        <w:rPr>
          <w:rFonts w:ascii="Arial" w:eastAsia="Times New Roman" w:hAnsi="Arial" w:cs="Arial"/>
          <w:sz w:val="20"/>
          <w:lang w:eastAsia="zh-CN"/>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2797854" w14:textId="77777777" w:rsidR="00245093" w:rsidRPr="00245093" w:rsidRDefault="00245093" w:rsidP="00245093">
      <w:pPr>
        <w:spacing w:after="120" w:line="240" w:lineRule="auto"/>
        <w:rPr>
          <w:rFonts w:ascii="Arial" w:eastAsia="Times New Roman" w:hAnsi="Arial" w:cs="Arial"/>
          <w:b/>
          <w:szCs w:val="24"/>
          <w:u w:val="single"/>
          <w:lang w:eastAsia="fr-FR"/>
        </w:rPr>
      </w:pPr>
    </w:p>
    <w:p w14:paraId="490A020F"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b/>
          <w:caps/>
          <w:szCs w:val="24"/>
          <w:u w:val="single"/>
          <w:lang w:eastAsia="fr-FR"/>
        </w:rPr>
        <w:t>NOUS EngageONS sans réserve,</w:t>
      </w:r>
      <w:r w:rsidRPr="00245093">
        <w:rPr>
          <w:rFonts w:ascii="Arial" w:eastAsia="Times New Roman" w:hAnsi="Arial" w:cs="Arial"/>
          <w:b/>
          <w:szCs w:val="24"/>
          <w:u w:val="single"/>
          <w:lang w:eastAsia="fr-FR"/>
        </w:rPr>
        <w:t xml:space="preserve"> </w:t>
      </w:r>
      <w:r w:rsidRPr="00245093">
        <w:rPr>
          <w:rFonts w:ascii="Arial" w:eastAsia="Times New Roman" w:hAnsi="Arial" w:cs="Arial"/>
          <w:szCs w:val="24"/>
          <w:lang w:eastAsia="fr-FR"/>
        </w:rPr>
        <w:t xml:space="preserve">conformément aux stipulations des documents visés ci-dessus, à exécuter les prestations dont l’objet est défini ci-avant et à l’article 1 du CCAP, dans les conditions définies ci-après. </w:t>
      </w:r>
    </w:p>
    <w:p w14:paraId="1FFDE799" w14:textId="77777777" w:rsidR="00245093" w:rsidRPr="00245093" w:rsidRDefault="00245093" w:rsidP="00245093">
      <w:pPr>
        <w:spacing w:after="120" w:line="240" w:lineRule="auto"/>
        <w:jc w:val="both"/>
        <w:rPr>
          <w:rFonts w:ascii="Arial" w:eastAsia="Times New Roman" w:hAnsi="Arial" w:cs="Arial"/>
          <w:szCs w:val="24"/>
          <w:lang w:eastAsia="fr-FR"/>
        </w:rPr>
      </w:pPr>
    </w:p>
    <w:p w14:paraId="6AAA8C81"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 délai de validité de notre offre est fixé </w:t>
      </w:r>
      <w:r w:rsidRPr="00DA7C74">
        <w:rPr>
          <w:rFonts w:ascii="Arial" w:eastAsia="Times New Roman" w:hAnsi="Arial" w:cs="Arial"/>
          <w:szCs w:val="24"/>
          <w:lang w:eastAsia="fr-FR"/>
        </w:rPr>
        <w:t xml:space="preserve">à </w:t>
      </w:r>
      <w:r w:rsidRPr="00DA7C74">
        <w:rPr>
          <w:rFonts w:ascii="Arial" w:eastAsia="Times New Roman" w:hAnsi="Arial" w:cs="Arial"/>
          <w:b/>
          <w:i/>
          <w:szCs w:val="24"/>
          <w:lang w:eastAsia="fr-FR"/>
        </w:rPr>
        <w:t>3 mois</w:t>
      </w:r>
      <w:r w:rsidRPr="00245093">
        <w:rPr>
          <w:rFonts w:ascii="Arial" w:eastAsia="Times New Roman" w:hAnsi="Arial" w:cs="Arial"/>
          <w:szCs w:val="24"/>
          <w:lang w:eastAsia="fr-FR"/>
        </w:rPr>
        <w:t xml:space="preserve"> à compter de la date limite de remise des offres.</w:t>
      </w:r>
    </w:p>
    <w:p w14:paraId="2BDD2C59"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L’entreprise </w:t>
      </w:r>
      <w:r w:rsidRPr="00245093">
        <w:rPr>
          <w:rFonts w:ascii="Calibri" w:eastAsia="Calibri" w:hAnsi="Calibri" w:cs="Times New Roman"/>
        </w:rPr>
        <w:fldChar w:fldCharType="begin">
          <w:ffData>
            <w:name w:val="Texte2"/>
            <w:enabled/>
            <w:calcOnExit w:val="0"/>
            <w:textInput>
              <w:type w:val="number"/>
              <w:default w:val="..........................................."/>
            </w:textInput>
          </w:ffData>
        </w:fldChar>
      </w:r>
      <w:r w:rsidRPr="00245093">
        <w:rPr>
          <w:rFonts w:ascii="Arial" w:eastAsia="Times New Roman" w:hAnsi="Arial" w:cs="Arial"/>
          <w:szCs w:val="24"/>
          <w:lang w:eastAsia="fr-FR"/>
        </w:rPr>
        <w:instrText xml:space="preserve"> FORMTEXT </w:instrText>
      </w:r>
      <w:r w:rsidRPr="00245093">
        <w:rPr>
          <w:rFonts w:ascii="Calibri" w:eastAsia="Calibri" w:hAnsi="Calibri" w:cs="Times New Roman"/>
        </w:rPr>
      </w:r>
      <w:r w:rsidRPr="00245093">
        <w:rPr>
          <w:rFonts w:ascii="Calibri" w:eastAsia="Calibri" w:hAnsi="Calibri" w:cs="Times New Roman"/>
        </w:rPr>
        <w:fldChar w:fldCharType="separate"/>
      </w:r>
      <w:r w:rsidRPr="00245093">
        <w:rPr>
          <w:rFonts w:ascii="Arial" w:eastAsia="Times New Roman" w:hAnsi="Arial" w:cs="Arial"/>
          <w:szCs w:val="24"/>
          <w:lang w:eastAsia="fr-FR"/>
        </w:rPr>
        <w:t>...........................................</w:t>
      </w:r>
      <w:r w:rsidRPr="00245093">
        <w:rPr>
          <w:rFonts w:ascii="Calibri" w:eastAsia="Calibri" w:hAnsi="Calibri" w:cs="Times New Roman"/>
        </w:rPr>
        <w:fldChar w:fldCharType="end"/>
      </w:r>
      <w:r w:rsidRPr="00245093">
        <w:rPr>
          <w:rFonts w:ascii="Calibri" w:eastAsia="Calibri" w:hAnsi="Calibri" w:cs="Times New Roman"/>
        </w:rPr>
        <w:fldChar w:fldCharType="begin">
          <w:ffData>
            <w:name w:val="Texte2"/>
            <w:enabled/>
            <w:calcOnExit w:val="0"/>
            <w:textInput>
              <w:type w:val="number"/>
              <w:default w:val="..........................................."/>
            </w:textInput>
          </w:ffData>
        </w:fldChar>
      </w:r>
      <w:r w:rsidRPr="00245093">
        <w:rPr>
          <w:rFonts w:ascii="Arial" w:eastAsia="Times New Roman" w:hAnsi="Arial" w:cs="Arial"/>
          <w:szCs w:val="24"/>
          <w:lang w:eastAsia="fr-FR"/>
        </w:rPr>
        <w:instrText xml:space="preserve"> FORMTEXT </w:instrText>
      </w:r>
      <w:r w:rsidRPr="00245093">
        <w:rPr>
          <w:rFonts w:ascii="Calibri" w:eastAsia="Calibri" w:hAnsi="Calibri" w:cs="Times New Roman"/>
        </w:rPr>
      </w:r>
      <w:r w:rsidRPr="00245093">
        <w:rPr>
          <w:rFonts w:ascii="Calibri" w:eastAsia="Calibri" w:hAnsi="Calibri" w:cs="Times New Roman"/>
        </w:rPr>
        <w:fldChar w:fldCharType="separate"/>
      </w:r>
      <w:r w:rsidRPr="00245093">
        <w:rPr>
          <w:rFonts w:ascii="Arial" w:eastAsia="Times New Roman" w:hAnsi="Arial" w:cs="Arial"/>
          <w:szCs w:val="24"/>
          <w:lang w:eastAsia="fr-FR"/>
        </w:rPr>
        <w:t>...........................................</w:t>
      </w:r>
      <w:r w:rsidRPr="00245093">
        <w:rPr>
          <w:rFonts w:ascii="Calibri" w:eastAsia="Calibri" w:hAnsi="Calibri" w:cs="Times New Roman"/>
        </w:rPr>
        <w:fldChar w:fldCharType="end"/>
      </w:r>
      <w:r w:rsidRPr="00245093">
        <w:rPr>
          <w:rFonts w:ascii="Arial" w:eastAsia="Times New Roman" w:hAnsi="Arial" w:cs="Arial"/>
          <w:szCs w:val="24"/>
          <w:lang w:eastAsia="fr-FR"/>
        </w:rPr>
        <w:t xml:space="preserve"> est le mandataire des entrepreneurs du groupement </w:t>
      </w:r>
      <w:r w:rsidRPr="00245093">
        <w:rPr>
          <w:rFonts w:ascii="Arial" w:eastAsia="Times New Roman" w:hAnsi="Arial" w:cs="Arial"/>
          <w:b/>
          <w:szCs w:val="24"/>
          <w:lang w:eastAsia="fr-FR"/>
        </w:rPr>
        <w:t xml:space="preserve">solidaire </w:t>
      </w:r>
      <w:bookmarkStart w:id="8" w:name="_Hlk510112340"/>
      <w:r w:rsidRPr="00245093">
        <w:rPr>
          <w:rFonts w:ascii="Arial" w:eastAsia="Times New Roman" w:hAnsi="Arial" w:cs="Arial"/>
          <w:b/>
          <w:szCs w:val="24"/>
          <w:lang w:eastAsia="fr-FR"/>
        </w:rPr>
        <w:t xml:space="preserve">/ conjoint </w:t>
      </w:r>
      <w:r w:rsidRPr="00245093">
        <w:rPr>
          <w:rFonts w:ascii="Arial" w:eastAsia="Times New Roman" w:hAnsi="Arial" w:cs="Arial"/>
          <w:szCs w:val="24"/>
          <w:lang w:eastAsia="fr-FR"/>
        </w:rPr>
        <w:t>(rayer la mention inutile).</w:t>
      </w:r>
    </w:p>
    <w:bookmarkEnd w:id="8"/>
    <w:p w14:paraId="5EFB12FE" w14:textId="77777777" w:rsidR="00245093" w:rsidRPr="00245093" w:rsidRDefault="00245093" w:rsidP="00245093">
      <w:pPr>
        <w:keepNext/>
        <w:keepLines/>
        <w:spacing w:before="480"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lastRenderedPageBreak/>
        <w:t xml:space="preserve">ARTICLE 2. – OFFRE DE PRIX CORRESPONDANT AU </w:t>
      </w:r>
      <w:r>
        <w:rPr>
          <w:rFonts w:ascii="Arial" w:eastAsia="Times New Roman" w:hAnsi="Arial" w:cs="Arial"/>
          <w:b/>
          <w:szCs w:val="24"/>
          <w:lang w:eastAsia="fr-FR"/>
        </w:rPr>
        <w:t>MARCHE</w:t>
      </w:r>
    </w:p>
    <w:p w14:paraId="6114911C" w14:textId="77777777" w:rsidR="00245093" w:rsidRPr="00245093" w:rsidRDefault="00245093" w:rsidP="00245093">
      <w:pPr>
        <w:keepNext/>
        <w:keepLines/>
        <w:spacing w:before="200" w:line="240" w:lineRule="auto"/>
        <w:outlineLvl w:val="1"/>
        <w:rPr>
          <w:rFonts w:ascii="Arial Narrow" w:eastAsia="Times New Roman" w:hAnsi="Arial Narrow" w:cs="Times New Roman"/>
          <w:b/>
          <w:szCs w:val="24"/>
          <w:lang w:eastAsia="fr-FR"/>
        </w:rPr>
      </w:pPr>
      <w:r w:rsidRPr="00245093">
        <w:rPr>
          <w:rFonts w:ascii="Arial" w:eastAsia="Times New Roman" w:hAnsi="Arial" w:cs="Arial"/>
          <w:sz w:val="20"/>
          <w:szCs w:val="20"/>
          <w:lang w:eastAsia="fr-FR"/>
        </w:rPr>
        <w:t xml:space="preserve"> </w:t>
      </w:r>
      <w:r w:rsidRPr="00245093">
        <w:rPr>
          <w:rFonts w:ascii="Arial Narrow" w:eastAsia="Times New Roman" w:hAnsi="Arial Narrow" w:cs="Times New Roman"/>
          <w:b/>
          <w:szCs w:val="24"/>
          <w:lang w:eastAsia="fr-FR"/>
        </w:rPr>
        <w:t xml:space="preserve">2.1 – Montant du </w:t>
      </w:r>
      <w:r>
        <w:rPr>
          <w:rFonts w:ascii="Arial Narrow" w:eastAsia="Times New Roman" w:hAnsi="Arial Narrow" w:cs="Times New Roman"/>
          <w:b/>
          <w:szCs w:val="24"/>
          <w:lang w:eastAsia="fr-FR"/>
        </w:rPr>
        <w:t>marché</w:t>
      </w:r>
    </w:p>
    <w:p w14:paraId="6D0FBC28"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Les prestations sont rémunérées par : </w:t>
      </w:r>
    </w:p>
    <w:p w14:paraId="0FB23455" w14:textId="77777777" w:rsidR="00245093" w:rsidRPr="00245093" w:rsidRDefault="00245093" w:rsidP="00245093">
      <w:pPr>
        <w:numPr>
          <w:ilvl w:val="0"/>
          <w:numId w:val="12"/>
        </w:num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Un prix global et forfaitaire correspondant </w:t>
      </w:r>
      <w:r w:rsidR="00C01427">
        <w:rPr>
          <w:rFonts w:ascii="Arial" w:eastAsia="Times New Roman" w:hAnsi="Arial" w:cs="Times New Roman"/>
          <w:szCs w:val="24"/>
          <w:lang w:eastAsia="fr-FR"/>
        </w:rPr>
        <w:t>aux prestations permanentes</w:t>
      </w:r>
    </w:p>
    <w:p w14:paraId="428E66A3" w14:textId="77777777" w:rsidR="00245093" w:rsidRPr="00245093" w:rsidRDefault="00245093" w:rsidP="00245093">
      <w:pPr>
        <w:numPr>
          <w:ilvl w:val="0"/>
          <w:numId w:val="12"/>
        </w:num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Des prix unitaires à bons de commande correspondants </w:t>
      </w:r>
      <w:r>
        <w:rPr>
          <w:rFonts w:ascii="Arial" w:eastAsia="Times New Roman" w:hAnsi="Arial" w:cs="Times New Roman"/>
          <w:szCs w:val="24"/>
          <w:lang w:eastAsia="fr-FR"/>
        </w:rPr>
        <w:t>à des prestations ponctuelles</w:t>
      </w:r>
    </w:p>
    <w:p w14:paraId="6C04592C" w14:textId="77777777" w:rsidR="00245093" w:rsidRPr="00245093" w:rsidRDefault="00245093" w:rsidP="00245093">
      <w:pPr>
        <w:spacing w:after="0" w:line="240" w:lineRule="auto"/>
        <w:jc w:val="both"/>
        <w:rPr>
          <w:rFonts w:ascii="Arial" w:eastAsia="Times New Roman" w:hAnsi="Arial" w:cs="Times New Roman"/>
          <w:szCs w:val="24"/>
          <w:lang w:eastAsia="fr-FR"/>
        </w:rPr>
      </w:pPr>
    </w:p>
    <w:p w14:paraId="7DDDE4A4" w14:textId="77777777" w:rsidR="00245093" w:rsidRPr="00245093" w:rsidRDefault="00245093" w:rsidP="00245093">
      <w:pPr>
        <w:spacing w:after="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Les modalités de variation des prix sont fixées aux articles 3 et suivants du C.C.A.P.</w:t>
      </w:r>
    </w:p>
    <w:p w14:paraId="44996AED"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Tous les prix indiqués sont établis sur la base des conditions économiques en vigueur au mois (mo) mentionné en 1° page.</w:t>
      </w:r>
    </w:p>
    <w:p w14:paraId="4CA7EFF9" w14:textId="77777777" w:rsidR="00245093" w:rsidRPr="00245093" w:rsidRDefault="00245093" w:rsidP="00245093">
      <w:pPr>
        <w:numPr>
          <w:ilvl w:val="12"/>
          <w:numId w:val="0"/>
        </w:numPr>
        <w:spacing w:after="0" w:line="240" w:lineRule="auto"/>
        <w:jc w:val="both"/>
        <w:rPr>
          <w:rFonts w:ascii="Arial Narrow" w:eastAsia="Times New Roman" w:hAnsi="Arial Narrow" w:cs="Times New Roman"/>
          <w:szCs w:val="24"/>
          <w:lang w:eastAsia="fr-FR"/>
        </w:rPr>
      </w:pPr>
    </w:p>
    <w:p w14:paraId="61ADF02F" w14:textId="77777777" w:rsidR="00245093" w:rsidRPr="00245093" w:rsidRDefault="00245093" w:rsidP="00245093">
      <w:pPr>
        <w:numPr>
          <w:ilvl w:val="12"/>
          <w:numId w:val="0"/>
        </w:numPr>
        <w:spacing w:after="0" w:line="240" w:lineRule="auto"/>
        <w:jc w:val="both"/>
        <w:rPr>
          <w:rFonts w:ascii="Arial Narrow" w:eastAsia="Times New Roman" w:hAnsi="Arial Narrow" w:cs="Times New Roman"/>
          <w:szCs w:val="24"/>
          <w:lang w:eastAsia="fr-FR"/>
        </w:rPr>
      </w:pPr>
      <w:r w:rsidRPr="00245093">
        <w:rPr>
          <w:rFonts w:ascii="Arial Narrow" w:eastAsia="Times New Roman" w:hAnsi="Arial Narrow" w:cs="Times New Roman"/>
          <w:b/>
          <w:szCs w:val="24"/>
          <w:u w:val="single"/>
          <w:lang w:eastAsia="fr-FR"/>
        </w:rPr>
        <w:t xml:space="preserve">Montant de la part forfaitaire </w:t>
      </w:r>
    </w:p>
    <w:tbl>
      <w:tblPr>
        <w:tblW w:w="9221"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245093" w:rsidRPr="00245093" w14:paraId="40EFBA9A" w14:textId="77777777" w:rsidTr="00B361AD">
        <w:tc>
          <w:tcPr>
            <w:tcW w:w="5778" w:type="dxa"/>
            <w:tcBorders>
              <w:right w:val="single" w:sz="12" w:space="0" w:color="auto"/>
            </w:tcBorders>
          </w:tcPr>
          <w:p w14:paraId="68E414E9" w14:textId="77777777"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 xml:space="preserve">Montant hors TVA </w:t>
            </w:r>
            <w:r w:rsidRPr="00245093">
              <w:rPr>
                <w:rFonts w:ascii="Arial" w:eastAsia="Times New Roman" w:hAnsi="Arial" w:cs="Arial"/>
                <w:sz w:val="20"/>
                <w:szCs w:val="20"/>
                <w:u w:val="single"/>
                <w:lang w:eastAsia="fr-FR"/>
              </w:rPr>
              <w:t>(pour 3 ans)</w:t>
            </w:r>
          </w:p>
        </w:tc>
        <w:tc>
          <w:tcPr>
            <w:tcW w:w="3443" w:type="dxa"/>
            <w:tcBorders>
              <w:top w:val="single" w:sz="12" w:space="0" w:color="auto"/>
              <w:left w:val="single" w:sz="12" w:space="0" w:color="auto"/>
              <w:bottom w:val="single" w:sz="12" w:space="0" w:color="auto"/>
              <w:right w:val="single" w:sz="12" w:space="0" w:color="auto"/>
            </w:tcBorders>
          </w:tcPr>
          <w:p w14:paraId="110326AF" w14:textId="77777777" w:rsidR="00245093" w:rsidRPr="00245093" w:rsidRDefault="00245093"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r w:rsidR="00245093" w:rsidRPr="00245093" w14:paraId="18EB29A4" w14:textId="77777777" w:rsidTr="00B361AD">
        <w:tc>
          <w:tcPr>
            <w:tcW w:w="5778" w:type="dxa"/>
            <w:tcBorders>
              <w:right w:val="single" w:sz="12" w:space="0" w:color="auto"/>
            </w:tcBorders>
          </w:tcPr>
          <w:p w14:paraId="47D6742C" w14:textId="77777777"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Taux de TVA (%)</w:t>
            </w:r>
          </w:p>
        </w:tc>
        <w:tc>
          <w:tcPr>
            <w:tcW w:w="3443" w:type="dxa"/>
            <w:tcBorders>
              <w:top w:val="single" w:sz="12" w:space="0" w:color="auto"/>
              <w:left w:val="single" w:sz="12" w:space="0" w:color="auto"/>
              <w:bottom w:val="single" w:sz="12" w:space="0" w:color="auto"/>
              <w:right w:val="single" w:sz="12" w:space="0" w:color="auto"/>
            </w:tcBorders>
          </w:tcPr>
          <w:p w14:paraId="093387BE" w14:textId="77777777" w:rsidR="00245093" w:rsidRPr="00245093" w:rsidRDefault="00245093" w:rsidP="00245093">
            <w:pPr>
              <w:keepLines/>
              <w:widowControl w:val="0"/>
              <w:autoSpaceDE w:val="0"/>
              <w:autoSpaceDN w:val="0"/>
              <w:adjustRightInd w:val="0"/>
              <w:spacing w:before="60" w:after="60" w:line="240" w:lineRule="auto"/>
              <w:ind w:right="606"/>
              <w:jc w:val="right"/>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w:t>
            </w:r>
          </w:p>
        </w:tc>
      </w:tr>
      <w:tr w:rsidR="00B361AD" w:rsidRPr="00245093" w14:paraId="3B05CCAE" w14:textId="77777777" w:rsidTr="00B361AD">
        <w:tc>
          <w:tcPr>
            <w:tcW w:w="5778" w:type="dxa"/>
            <w:tcBorders>
              <w:right w:val="single" w:sz="12" w:space="0" w:color="auto"/>
            </w:tcBorders>
          </w:tcPr>
          <w:p w14:paraId="163D7A44" w14:textId="3F530DBC" w:rsidR="00B361AD" w:rsidRPr="00245093" w:rsidRDefault="00B361AD"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Pr>
                <w:rFonts w:ascii="Arial" w:eastAsia="Times New Roman" w:hAnsi="Arial" w:cs="Arial"/>
                <w:sz w:val="20"/>
                <w:szCs w:val="20"/>
                <w:lang w:eastAsia="fr-FR"/>
              </w:rPr>
              <w:t>Montant de la TVA</w:t>
            </w:r>
          </w:p>
        </w:tc>
        <w:tc>
          <w:tcPr>
            <w:tcW w:w="3443" w:type="dxa"/>
            <w:tcBorders>
              <w:top w:val="single" w:sz="12" w:space="0" w:color="auto"/>
              <w:left w:val="single" w:sz="12" w:space="0" w:color="auto"/>
              <w:bottom w:val="single" w:sz="12" w:space="0" w:color="auto"/>
              <w:right w:val="single" w:sz="12" w:space="0" w:color="auto"/>
            </w:tcBorders>
          </w:tcPr>
          <w:p w14:paraId="4F884D2E" w14:textId="20427FA9" w:rsidR="00B361AD" w:rsidRPr="00245093" w:rsidRDefault="00B361AD"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r w:rsidR="00245093" w:rsidRPr="00245093" w14:paraId="727B5B96" w14:textId="77777777" w:rsidTr="00B361AD">
        <w:tc>
          <w:tcPr>
            <w:tcW w:w="5778" w:type="dxa"/>
            <w:tcBorders>
              <w:right w:val="single" w:sz="12" w:space="0" w:color="auto"/>
            </w:tcBorders>
          </w:tcPr>
          <w:p w14:paraId="10A9331A" w14:textId="77777777"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461A1A9A" w14:textId="77777777" w:rsidR="00245093" w:rsidRPr="00245093" w:rsidRDefault="00245093"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bl>
    <w:p w14:paraId="01757AF0" w14:textId="77777777" w:rsidR="00245093" w:rsidRPr="00245093" w:rsidRDefault="00245093" w:rsidP="00245093">
      <w:pPr>
        <w:keepLines/>
        <w:widowControl w:val="0"/>
        <w:autoSpaceDE w:val="0"/>
        <w:autoSpaceDN w:val="0"/>
        <w:adjustRightInd w:val="0"/>
        <w:spacing w:before="60" w:after="0" w:line="240" w:lineRule="auto"/>
        <w:rPr>
          <w:rFonts w:ascii="Arial" w:eastAsia="Times New Roman" w:hAnsi="Arial" w:cs="Arial"/>
          <w:i/>
          <w:iCs/>
          <w:sz w:val="20"/>
          <w:szCs w:val="20"/>
          <w:lang w:eastAsia="fr-FR"/>
        </w:rPr>
      </w:pPr>
      <w:r w:rsidRPr="00245093">
        <w:rPr>
          <w:rFonts w:ascii="Arial" w:eastAsia="Times New Roman" w:hAnsi="Arial" w:cs="Arial"/>
          <w:i/>
          <w:iCs/>
          <w:sz w:val="20"/>
          <w:szCs w:val="20"/>
          <w:lang w:eastAsia="fr-FR"/>
        </w:rPr>
        <w:t>Montant global TTC de la solution de base (en lettres)</w:t>
      </w:r>
    </w:p>
    <w:p w14:paraId="12F9FCF7" w14:textId="77777777" w:rsidR="00245093" w:rsidRPr="00245093" w:rsidRDefault="00245093" w:rsidP="00245093">
      <w:pPr>
        <w:keepLines/>
        <w:widowControl w:val="0"/>
        <w:autoSpaceDE w:val="0"/>
        <w:autoSpaceDN w:val="0"/>
        <w:adjustRightInd w:val="0"/>
        <w:spacing w:after="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3"/>
            <w:enabled/>
            <w:calcOnExit w:val="0"/>
            <w:textInput>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p>
    <w:p w14:paraId="1B6A56EB" w14:textId="77777777" w:rsidR="00245093" w:rsidRPr="00245093" w:rsidRDefault="00245093" w:rsidP="00245093">
      <w:pPr>
        <w:keepLines/>
        <w:widowControl w:val="0"/>
        <w:autoSpaceDE w:val="0"/>
        <w:autoSpaceDN w:val="0"/>
        <w:adjustRightInd w:val="0"/>
        <w:spacing w:after="0" w:line="240" w:lineRule="auto"/>
        <w:rPr>
          <w:rFonts w:ascii="Arial" w:eastAsia="Times New Roman" w:hAnsi="Arial" w:cs="Arial"/>
          <w:sz w:val="20"/>
          <w:szCs w:val="20"/>
          <w:lang w:eastAsia="fr-FR"/>
        </w:rPr>
      </w:pPr>
    </w:p>
    <w:p w14:paraId="5995236A"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La décomposition de cette part à prix global et forfaitaire fait l’objet d’une annexe au présent acte d’engagement.</w:t>
      </w:r>
    </w:p>
    <w:p w14:paraId="497C77E1" w14:textId="77777777" w:rsidR="00245093" w:rsidRPr="00245093" w:rsidRDefault="00245093" w:rsidP="00245093">
      <w:pPr>
        <w:spacing w:after="120" w:line="240" w:lineRule="auto"/>
        <w:jc w:val="both"/>
        <w:rPr>
          <w:rFonts w:ascii="Arial" w:eastAsia="Times New Roman" w:hAnsi="Arial" w:cs="Times New Roman"/>
          <w:szCs w:val="24"/>
          <w:lang w:eastAsia="fr-FR"/>
        </w:rPr>
      </w:pPr>
    </w:p>
    <w:p w14:paraId="470FD724" w14:textId="77777777" w:rsidR="00245093" w:rsidRPr="00245093" w:rsidRDefault="00245093" w:rsidP="00245093">
      <w:pPr>
        <w:numPr>
          <w:ilvl w:val="12"/>
          <w:numId w:val="0"/>
        </w:numPr>
        <w:spacing w:after="0" w:line="240" w:lineRule="auto"/>
        <w:jc w:val="both"/>
        <w:rPr>
          <w:rFonts w:ascii="Arial Narrow" w:eastAsia="Times New Roman" w:hAnsi="Arial Narrow" w:cs="Times New Roman"/>
          <w:b/>
          <w:szCs w:val="24"/>
          <w:u w:val="single"/>
          <w:lang w:eastAsia="fr-FR"/>
        </w:rPr>
      </w:pPr>
      <w:r w:rsidRPr="00245093">
        <w:rPr>
          <w:rFonts w:ascii="Arial Narrow" w:eastAsia="Times New Roman" w:hAnsi="Arial Narrow" w:cs="Times New Roman"/>
          <w:b/>
          <w:szCs w:val="24"/>
          <w:u w:val="single"/>
          <w:lang w:eastAsia="fr-FR"/>
        </w:rPr>
        <w:t xml:space="preserve">Montant </w:t>
      </w:r>
      <w:r w:rsidR="00C01427">
        <w:rPr>
          <w:rFonts w:ascii="Arial Narrow" w:eastAsia="Times New Roman" w:hAnsi="Arial Narrow" w:cs="Times New Roman"/>
          <w:b/>
          <w:szCs w:val="24"/>
          <w:u w:val="single"/>
          <w:lang w:eastAsia="fr-FR"/>
        </w:rPr>
        <w:t xml:space="preserve">maximum </w:t>
      </w:r>
      <w:r w:rsidRPr="00245093">
        <w:rPr>
          <w:rFonts w:ascii="Arial Narrow" w:eastAsia="Times New Roman" w:hAnsi="Arial Narrow" w:cs="Times New Roman"/>
          <w:b/>
          <w:szCs w:val="24"/>
          <w:u w:val="single"/>
          <w:lang w:eastAsia="fr-FR"/>
        </w:rPr>
        <w:t xml:space="preserve">de la part à bons de commande </w:t>
      </w:r>
    </w:p>
    <w:p w14:paraId="45BD6934" w14:textId="77777777" w:rsidR="00245093" w:rsidRPr="00245093" w:rsidRDefault="00245093" w:rsidP="00245093">
      <w:pPr>
        <w:numPr>
          <w:ilvl w:val="12"/>
          <w:numId w:val="0"/>
        </w:numPr>
        <w:spacing w:after="0" w:line="240" w:lineRule="auto"/>
        <w:jc w:val="both"/>
        <w:rPr>
          <w:rFonts w:ascii="Arial Narrow" w:eastAsia="Times New Roman" w:hAnsi="Arial Narrow" w:cs="Times New Roman"/>
          <w:szCs w:val="24"/>
          <w:lang w:eastAsia="fr-FR"/>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94"/>
        <w:gridCol w:w="1984"/>
        <w:gridCol w:w="3402"/>
      </w:tblGrid>
      <w:tr w:rsidR="00245093" w:rsidRPr="00245093" w14:paraId="75E81879" w14:textId="77777777" w:rsidTr="00245093">
        <w:tc>
          <w:tcPr>
            <w:tcW w:w="3794" w:type="dxa"/>
          </w:tcPr>
          <w:p w14:paraId="0E79C3AA" w14:textId="77777777"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p>
        </w:tc>
        <w:tc>
          <w:tcPr>
            <w:tcW w:w="1984" w:type="dxa"/>
            <w:tcBorders>
              <w:right w:val="single" w:sz="12" w:space="0" w:color="auto"/>
            </w:tcBorders>
          </w:tcPr>
          <w:p w14:paraId="70540714" w14:textId="77777777" w:rsidR="00245093" w:rsidRPr="00245093" w:rsidRDefault="00245093"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t>Montant minimum en € HT</w:t>
            </w:r>
          </w:p>
        </w:tc>
        <w:tc>
          <w:tcPr>
            <w:tcW w:w="3402" w:type="dxa"/>
            <w:tcBorders>
              <w:top w:val="single" w:sz="12" w:space="0" w:color="auto"/>
              <w:left w:val="single" w:sz="12" w:space="0" w:color="auto"/>
              <w:bottom w:val="single" w:sz="12" w:space="0" w:color="auto"/>
              <w:right w:val="single" w:sz="12" w:space="0" w:color="auto"/>
            </w:tcBorders>
          </w:tcPr>
          <w:p w14:paraId="62A07E8D" w14:textId="77777777" w:rsidR="00245093" w:rsidRPr="00245093" w:rsidRDefault="00245093"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t xml:space="preserve">Montant maximum </w:t>
            </w:r>
          </w:p>
          <w:p w14:paraId="4223E3D4" w14:textId="77777777" w:rsidR="00245093" w:rsidRPr="00245093" w:rsidRDefault="00245093"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proofErr w:type="gramStart"/>
            <w:r w:rsidRPr="00245093">
              <w:rPr>
                <w:rFonts w:ascii="Arial" w:eastAsia="Times New Roman" w:hAnsi="Arial" w:cs="Arial"/>
                <w:sz w:val="20"/>
                <w:szCs w:val="20"/>
                <w:lang w:eastAsia="fr-FR"/>
              </w:rPr>
              <w:t>en</w:t>
            </w:r>
            <w:proofErr w:type="gramEnd"/>
            <w:r w:rsidRPr="00245093">
              <w:rPr>
                <w:rFonts w:ascii="Arial" w:eastAsia="Times New Roman" w:hAnsi="Arial" w:cs="Arial"/>
                <w:sz w:val="20"/>
                <w:szCs w:val="20"/>
                <w:lang w:eastAsia="fr-FR"/>
              </w:rPr>
              <w:t xml:space="preserve"> € HT</w:t>
            </w:r>
          </w:p>
        </w:tc>
      </w:tr>
      <w:tr w:rsidR="00245093" w:rsidRPr="00245093" w14:paraId="4ABD1F4C" w14:textId="77777777" w:rsidTr="00245093">
        <w:tc>
          <w:tcPr>
            <w:tcW w:w="3794" w:type="dxa"/>
          </w:tcPr>
          <w:p w14:paraId="63FFDFB4" w14:textId="77777777"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 xml:space="preserve">Part à bons de commande </w:t>
            </w:r>
          </w:p>
        </w:tc>
        <w:tc>
          <w:tcPr>
            <w:tcW w:w="1984" w:type="dxa"/>
            <w:tcBorders>
              <w:right w:val="single" w:sz="12" w:space="0" w:color="auto"/>
            </w:tcBorders>
          </w:tcPr>
          <w:p w14:paraId="6A35DF12" w14:textId="77777777" w:rsidR="00245093" w:rsidRPr="00245093" w:rsidRDefault="00245093" w:rsidP="00245093">
            <w:pPr>
              <w:keepLines/>
              <w:widowControl w:val="0"/>
              <w:autoSpaceDE w:val="0"/>
              <w:autoSpaceDN w:val="0"/>
              <w:adjustRightInd w:val="0"/>
              <w:spacing w:before="60" w:after="60" w:line="240" w:lineRule="auto"/>
              <w:ind w:right="606"/>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t>S/O</w:t>
            </w:r>
          </w:p>
        </w:tc>
        <w:tc>
          <w:tcPr>
            <w:tcW w:w="3402" w:type="dxa"/>
            <w:tcBorders>
              <w:top w:val="single" w:sz="12" w:space="0" w:color="auto"/>
              <w:left w:val="single" w:sz="12" w:space="0" w:color="auto"/>
              <w:bottom w:val="single" w:sz="12" w:space="0" w:color="auto"/>
              <w:right w:val="single" w:sz="12" w:space="0" w:color="auto"/>
            </w:tcBorders>
          </w:tcPr>
          <w:p w14:paraId="2FBB97D9" w14:textId="7FD50978" w:rsidR="00245093" w:rsidRPr="00245093" w:rsidRDefault="00FF7A3E" w:rsidP="00245093">
            <w:pPr>
              <w:keepLines/>
              <w:widowControl w:val="0"/>
              <w:autoSpaceDE w:val="0"/>
              <w:autoSpaceDN w:val="0"/>
              <w:adjustRightInd w:val="0"/>
              <w:spacing w:before="60" w:after="60" w:line="240" w:lineRule="auto"/>
              <w:ind w:right="606"/>
              <w:jc w:val="center"/>
              <w:rPr>
                <w:rFonts w:ascii="Arial" w:eastAsia="Times New Roman" w:hAnsi="Arial" w:cs="Arial"/>
                <w:sz w:val="20"/>
                <w:szCs w:val="20"/>
                <w:lang w:eastAsia="fr-FR"/>
              </w:rPr>
            </w:pPr>
            <w:r>
              <w:rPr>
                <w:rFonts w:ascii="Arial" w:eastAsia="Times New Roman" w:hAnsi="Arial" w:cs="Arial"/>
                <w:sz w:val="20"/>
                <w:szCs w:val="20"/>
                <w:lang w:eastAsia="fr-FR"/>
              </w:rPr>
              <w:t>100</w:t>
            </w:r>
            <w:r w:rsidR="000069EE">
              <w:rPr>
                <w:rFonts w:ascii="Arial" w:eastAsia="Times New Roman" w:hAnsi="Arial" w:cs="Arial"/>
                <w:sz w:val="20"/>
                <w:szCs w:val="20"/>
                <w:lang w:eastAsia="fr-FR"/>
              </w:rPr>
              <w:t> 000,00€</w:t>
            </w:r>
            <w:r w:rsidR="00245093" w:rsidRPr="00245093">
              <w:rPr>
                <w:rFonts w:ascii="Arial" w:eastAsia="Times New Roman" w:hAnsi="Arial" w:cs="Arial"/>
                <w:sz w:val="20"/>
                <w:szCs w:val="20"/>
                <w:lang w:eastAsia="fr-FR"/>
              </w:rPr>
              <w:t xml:space="preserve">       </w:t>
            </w:r>
          </w:p>
        </w:tc>
      </w:tr>
    </w:tbl>
    <w:p w14:paraId="7A7D3767" w14:textId="76611B7A" w:rsidR="00245093" w:rsidRPr="00245093" w:rsidRDefault="00245093" w:rsidP="00245093">
      <w:pPr>
        <w:keepNext/>
        <w:keepLines/>
        <w:spacing w:before="200" w:after="0" w:line="240" w:lineRule="auto"/>
        <w:outlineLvl w:val="1"/>
        <w:rPr>
          <w:rFonts w:ascii="Arial Narrow" w:eastAsia="Times New Roman" w:hAnsi="Arial Narrow" w:cs="Times New Roman"/>
          <w:b/>
          <w:szCs w:val="24"/>
          <w:lang w:eastAsia="fr-FR"/>
        </w:rPr>
      </w:pPr>
      <w:r w:rsidRPr="00245093">
        <w:rPr>
          <w:rFonts w:ascii="Arial" w:eastAsia="Times New Roman" w:hAnsi="Arial" w:cs="Times New Roman"/>
          <w:szCs w:val="24"/>
          <w:lang w:eastAsia="fr-FR"/>
        </w:rPr>
        <w:t>Le Bordereau des prix unitaires fait l’objet d’une annexe au présent acte d’engagement.</w:t>
      </w:r>
    </w:p>
    <w:p w14:paraId="30C37496" w14:textId="77777777" w:rsidR="00245093" w:rsidRPr="00245093" w:rsidRDefault="00245093" w:rsidP="00245093">
      <w:pPr>
        <w:numPr>
          <w:ilvl w:val="12"/>
          <w:numId w:val="0"/>
        </w:numPr>
        <w:spacing w:after="0" w:line="240" w:lineRule="auto"/>
        <w:jc w:val="both"/>
        <w:rPr>
          <w:rFonts w:ascii="Arial" w:eastAsia="Times New Roman" w:hAnsi="Arial" w:cs="Arial"/>
          <w:szCs w:val="24"/>
          <w:lang w:eastAsia="fr-FR"/>
        </w:rPr>
      </w:pPr>
    </w:p>
    <w:p w14:paraId="5730AA2C" w14:textId="60EE31C6" w:rsidR="00245093" w:rsidRDefault="00245093" w:rsidP="00245093">
      <w:pPr>
        <w:keepNext/>
        <w:keepLines/>
        <w:spacing w:before="200" w:after="0" w:line="240" w:lineRule="auto"/>
        <w:outlineLvl w:val="1"/>
        <w:rPr>
          <w:rFonts w:ascii="Arial Narrow" w:eastAsia="Times New Roman" w:hAnsi="Arial Narrow" w:cs="Times New Roman"/>
          <w:b/>
          <w:szCs w:val="24"/>
          <w:lang w:eastAsia="fr-FR"/>
        </w:rPr>
      </w:pPr>
      <w:r w:rsidRPr="00245093">
        <w:rPr>
          <w:rFonts w:ascii="Arial Narrow" w:eastAsia="Times New Roman" w:hAnsi="Arial Narrow" w:cs="Times New Roman"/>
          <w:b/>
          <w:szCs w:val="24"/>
          <w:lang w:eastAsia="fr-FR"/>
        </w:rPr>
        <w:t>2.4 – Montant du marché sous-traité</w:t>
      </w:r>
    </w:p>
    <w:p w14:paraId="2CF86AF9" w14:textId="77777777" w:rsidR="00602BB8" w:rsidRPr="00245093" w:rsidRDefault="00602BB8" w:rsidP="00602BB8">
      <w:pPr>
        <w:keepNext/>
        <w:keepLines/>
        <w:spacing w:after="0" w:line="240" w:lineRule="auto"/>
        <w:outlineLvl w:val="1"/>
        <w:rPr>
          <w:rFonts w:ascii="Arial Narrow" w:eastAsia="Times New Roman" w:hAnsi="Arial Narrow" w:cs="Times New Roman"/>
          <w:b/>
          <w:szCs w:val="24"/>
          <w:lang w:eastAsia="fr-FR"/>
        </w:rPr>
      </w:pPr>
    </w:p>
    <w:p w14:paraId="00FD33AD" w14:textId="77777777" w:rsidR="00245093" w:rsidRDefault="00245093" w:rsidP="00245093">
      <w:pPr>
        <w:keepNext/>
        <w:keepLines/>
        <w:spacing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t>2.4.1 – Montant sous-traité désigné au marché</w:t>
      </w:r>
    </w:p>
    <w:p w14:paraId="6A176999" w14:textId="77777777" w:rsidR="00CA77C1" w:rsidRPr="00245093" w:rsidRDefault="00CA77C1" w:rsidP="00245093">
      <w:pPr>
        <w:keepNext/>
        <w:keepLines/>
        <w:spacing w:after="0" w:line="240" w:lineRule="auto"/>
        <w:outlineLvl w:val="0"/>
        <w:rPr>
          <w:rFonts w:ascii="Arial" w:eastAsia="Times New Roman" w:hAnsi="Arial" w:cs="Arial"/>
          <w:b/>
          <w:szCs w:val="24"/>
          <w:lang w:eastAsia="fr-FR"/>
        </w:rPr>
      </w:pPr>
    </w:p>
    <w:p w14:paraId="0CB43796"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78C530C2"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Chaque annexe constitue une demande d'acceptation du sous-traitant concerné et d'agrément des conditions de paiement du contrat de sous-traitance. La notification du marché est réputée </w:t>
      </w:r>
      <w:r w:rsidRPr="00245093">
        <w:rPr>
          <w:rFonts w:ascii="Arial" w:eastAsia="Times New Roman" w:hAnsi="Arial" w:cs="Times New Roman"/>
          <w:szCs w:val="24"/>
          <w:lang w:eastAsia="fr-FR"/>
        </w:rPr>
        <w:lastRenderedPageBreak/>
        <w:t>emporter acceptation du sous-traitant et agrément des conditions de paiement du contrat de sous-traitance.</w:t>
      </w:r>
    </w:p>
    <w:p w14:paraId="3FEC81D1"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Le montant total des prestations que </w:t>
      </w:r>
      <w:r w:rsidRPr="00245093">
        <w:rPr>
          <w:rFonts w:ascii="Arial" w:eastAsia="Times New Roman" w:hAnsi="Arial" w:cs="Times New Roman"/>
          <w:b/>
          <w:szCs w:val="24"/>
          <w:u w:val="single"/>
          <w:lang w:eastAsia="fr-FR"/>
        </w:rPr>
        <w:t>j'envisage</w:t>
      </w:r>
      <w:r w:rsidRPr="00245093">
        <w:rPr>
          <w:rFonts w:ascii="Arial" w:eastAsia="Times New Roman" w:hAnsi="Arial" w:cs="Times New Roman"/>
          <w:b/>
          <w:szCs w:val="24"/>
          <w:lang w:eastAsia="fr-FR"/>
        </w:rPr>
        <w:t> / </w:t>
      </w:r>
      <w:r w:rsidRPr="00245093">
        <w:rPr>
          <w:rFonts w:ascii="Arial" w:eastAsia="Times New Roman" w:hAnsi="Arial" w:cs="Times New Roman"/>
          <w:b/>
          <w:szCs w:val="24"/>
          <w:u w:val="single"/>
          <w:lang w:eastAsia="fr-FR"/>
        </w:rPr>
        <w:t>nous envisageons</w:t>
      </w:r>
      <w:r w:rsidRPr="00245093">
        <w:rPr>
          <w:rFonts w:ascii="Arial" w:eastAsia="Times New Roman" w:hAnsi="Arial" w:cs="Times New Roman"/>
          <w:szCs w:val="24"/>
          <w:lang w:eastAsia="fr-FR"/>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245093" w:rsidRPr="00245093" w14:paraId="0A83539E" w14:textId="77777777" w:rsidTr="00245093">
        <w:trPr>
          <w:gridAfter w:val="1"/>
          <w:wAfter w:w="160" w:type="dxa"/>
          <w:cantSplit/>
        </w:trPr>
        <w:tc>
          <w:tcPr>
            <w:tcW w:w="3260" w:type="dxa"/>
            <w:hideMark/>
          </w:tcPr>
          <w:p w14:paraId="6F3D1068"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14AB4BB0" w14:textId="77777777" w:rsidR="00245093" w:rsidRPr="00245093" w:rsidRDefault="00245093" w:rsidP="00245093">
            <w:pPr>
              <w:spacing w:after="120" w:line="240" w:lineRule="auto"/>
              <w:rPr>
                <w:rFonts w:ascii="Arial" w:eastAsia="Times New Roman" w:hAnsi="Arial" w:cs="Times New Roman"/>
                <w:szCs w:val="24"/>
                <w:lang w:eastAsia="fr-FR"/>
              </w:rPr>
            </w:pPr>
          </w:p>
        </w:tc>
      </w:tr>
      <w:tr w:rsidR="00245093" w:rsidRPr="00245093" w14:paraId="68039316" w14:textId="77777777" w:rsidTr="00245093">
        <w:trPr>
          <w:cantSplit/>
          <w:trHeight w:hRule="exact" w:val="60"/>
        </w:trPr>
        <w:tc>
          <w:tcPr>
            <w:tcW w:w="3260" w:type="dxa"/>
          </w:tcPr>
          <w:p w14:paraId="6B2B7C1C" w14:textId="77777777" w:rsidR="00245093" w:rsidRPr="00245093" w:rsidRDefault="00245093" w:rsidP="00245093">
            <w:pPr>
              <w:spacing w:after="120" w:line="240" w:lineRule="auto"/>
              <w:rPr>
                <w:rFonts w:ascii="Arial" w:eastAsia="Times New Roman" w:hAnsi="Arial" w:cs="Times New Roman"/>
                <w:sz w:val="16"/>
                <w:szCs w:val="24"/>
                <w:lang w:eastAsia="fr-FR"/>
              </w:rPr>
            </w:pPr>
          </w:p>
        </w:tc>
        <w:tc>
          <w:tcPr>
            <w:tcW w:w="3145" w:type="dxa"/>
          </w:tcPr>
          <w:p w14:paraId="7E452259" w14:textId="77777777" w:rsidR="00245093" w:rsidRPr="00245093" w:rsidRDefault="00245093" w:rsidP="00245093">
            <w:pPr>
              <w:spacing w:after="120" w:line="240" w:lineRule="auto"/>
              <w:rPr>
                <w:rFonts w:ascii="Arial" w:eastAsia="Times New Roman" w:hAnsi="Arial" w:cs="Times New Roman"/>
                <w:sz w:val="16"/>
                <w:szCs w:val="24"/>
                <w:lang w:eastAsia="fr-FR"/>
              </w:rPr>
            </w:pPr>
          </w:p>
        </w:tc>
        <w:tc>
          <w:tcPr>
            <w:tcW w:w="160" w:type="dxa"/>
          </w:tcPr>
          <w:p w14:paraId="3D43AAFD" w14:textId="77777777" w:rsidR="00245093" w:rsidRPr="00245093" w:rsidRDefault="00245093" w:rsidP="00245093">
            <w:pPr>
              <w:spacing w:after="120" w:line="240" w:lineRule="auto"/>
              <w:rPr>
                <w:rFonts w:ascii="Arial" w:eastAsia="Times New Roman" w:hAnsi="Arial" w:cs="Times New Roman"/>
                <w:sz w:val="16"/>
                <w:szCs w:val="24"/>
                <w:lang w:eastAsia="fr-FR"/>
              </w:rPr>
            </w:pPr>
          </w:p>
        </w:tc>
      </w:tr>
      <w:tr w:rsidR="00245093" w:rsidRPr="00245093" w14:paraId="270C9C85" w14:textId="77777777" w:rsidTr="00245093">
        <w:trPr>
          <w:gridAfter w:val="1"/>
          <w:wAfter w:w="160" w:type="dxa"/>
          <w:cantSplit/>
        </w:trPr>
        <w:tc>
          <w:tcPr>
            <w:tcW w:w="3260" w:type="dxa"/>
            <w:hideMark/>
          </w:tcPr>
          <w:p w14:paraId="6C2E9166"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518CF129" w14:textId="77777777" w:rsidR="00245093" w:rsidRPr="00245093" w:rsidRDefault="00245093" w:rsidP="00245093">
            <w:pPr>
              <w:spacing w:after="120" w:line="240" w:lineRule="auto"/>
              <w:rPr>
                <w:rFonts w:ascii="Arial" w:eastAsia="Times New Roman" w:hAnsi="Arial" w:cs="Times New Roman"/>
                <w:szCs w:val="24"/>
                <w:lang w:eastAsia="fr-FR"/>
              </w:rPr>
            </w:pPr>
          </w:p>
        </w:tc>
      </w:tr>
    </w:tbl>
    <w:p w14:paraId="29DD6000" w14:textId="77777777" w:rsidR="00245093" w:rsidRPr="00245093" w:rsidRDefault="00245093" w:rsidP="00245093">
      <w:pPr>
        <w:spacing w:after="120" w:line="240" w:lineRule="auto"/>
        <w:rPr>
          <w:rFonts w:ascii="Arial" w:eastAsia="Times New Roman" w:hAnsi="Arial" w:cs="Times New Roman"/>
          <w:szCs w:val="24"/>
          <w:lang w:eastAsia="fr-FR"/>
        </w:rPr>
      </w:pPr>
    </w:p>
    <w:p w14:paraId="2CB8B6FE"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t>Les déclarations et attestations (articles R2193-1 du code de la commande publique) des sous-traitants recensés dans les annexes, sont jointes au présent acte d'engagement.</w:t>
      </w:r>
    </w:p>
    <w:p w14:paraId="455103B1" w14:textId="77777777" w:rsidR="00245093" w:rsidRPr="00245093" w:rsidRDefault="00245093" w:rsidP="00245093">
      <w:pPr>
        <w:spacing w:after="120" w:line="240" w:lineRule="auto"/>
        <w:rPr>
          <w:rFonts w:ascii="Arial" w:eastAsia="Times New Roman" w:hAnsi="Arial" w:cs="Times New Roman"/>
          <w:szCs w:val="24"/>
          <w:lang w:eastAsia="fr-FR"/>
        </w:rPr>
      </w:pPr>
    </w:p>
    <w:p w14:paraId="500779D6" w14:textId="77777777" w:rsidR="00245093" w:rsidRPr="00245093" w:rsidRDefault="00245093" w:rsidP="00245093">
      <w:pPr>
        <w:keepNext/>
        <w:keepLines/>
        <w:spacing w:before="200" w:after="0" w:line="240" w:lineRule="auto"/>
        <w:outlineLvl w:val="2"/>
        <w:rPr>
          <w:rFonts w:ascii="Arial" w:eastAsia="Times New Roman" w:hAnsi="Arial" w:cs="Arial"/>
          <w:b/>
          <w:szCs w:val="24"/>
          <w:lang w:eastAsia="fr-FR"/>
        </w:rPr>
      </w:pPr>
      <w:r w:rsidRPr="00245093">
        <w:rPr>
          <w:rFonts w:ascii="Arial" w:eastAsia="Times New Roman" w:hAnsi="Arial" w:cs="Arial"/>
          <w:b/>
          <w:szCs w:val="24"/>
          <w:lang w:eastAsia="fr-FR"/>
        </w:rPr>
        <w:t>2.4.2 – Créance présentée en nantissement ou cession</w:t>
      </w:r>
    </w:p>
    <w:p w14:paraId="49D9ED18" w14:textId="77777777" w:rsidR="00245093" w:rsidRPr="00245093" w:rsidRDefault="00245093" w:rsidP="00245093">
      <w:pPr>
        <w:spacing w:after="120" w:line="240" w:lineRule="auto"/>
        <w:rPr>
          <w:rFonts w:ascii="Calibri" w:eastAsia="Calibri" w:hAnsi="Calibri" w:cs="Times New Roman"/>
        </w:rPr>
      </w:pPr>
      <w:r w:rsidRPr="00245093">
        <w:rPr>
          <w:rFonts w:ascii="Arial" w:eastAsia="Times New Roman" w:hAnsi="Arial" w:cs="Times New Roman"/>
          <w:szCs w:val="24"/>
          <w:lang w:eastAsia="fr-FR"/>
        </w:rPr>
        <w:t xml:space="preserve">Le montant maximal, TVA incluse, de la créance que je pourrai / nous pourrons présenter en nantissement ou céder est ainsi de : </w:t>
      </w:r>
      <w:r w:rsidRPr="00245093">
        <w:rPr>
          <w:rFonts w:ascii="Calibri" w:eastAsia="Calibri" w:hAnsi="Calibri" w:cs="Times New Roman"/>
        </w:rPr>
        <w:fldChar w:fldCharType="begin">
          <w:ffData>
            <w:name w:val="Texte2"/>
            <w:enabled/>
            <w:calcOnExit w:val="0"/>
            <w:textInput>
              <w:type w:val="number"/>
              <w:default w:val="..........................................."/>
            </w:textInput>
          </w:ffData>
        </w:fldChar>
      </w:r>
      <w:r w:rsidRPr="00245093">
        <w:rPr>
          <w:rFonts w:ascii="Arial" w:eastAsia="Times New Roman" w:hAnsi="Arial" w:cs="Times New Roman"/>
          <w:szCs w:val="24"/>
          <w:lang w:eastAsia="fr-FR"/>
        </w:rPr>
        <w:instrText xml:space="preserve"> FORMTEXT </w:instrText>
      </w:r>
      <w:r w:rsidRPr="00245093">
        <w:rPr>
          <w:rFonts w:ascii="Calibri" w:eastAsia="Calibri" w:hAnsi="Calibri" w:cs="Times New Roman"/>
        </w:rPr>
      </w:r>
      <w:r w:rsidRPr="00245093">
        <w:rPr>
          <w:rFonts w:ascii="Calibri" w:eastAsia="Calibri" w:hAnsi="Calibri" w:cs="Times New Roman"/>
        </w:rPr>
        <w:fldChar w:fldCharType="separate"/>
      </w:r>
      <w:r w:rsidRPr="00245093">
        <w:rPr>
          <w:rFonts w:ascii="Arial" w:eastAsia="Times New Roman" w:hAnsi="Arial" w:cs="Times New Roman"/>
          <w:szCs w:val="24"/>
          <w:lang w:eastAsia="fr-FR"/>
        </w:rPr>
        <w:t>...........................................</w:t>
      </w:r>
      <w:r w:rsidRPr="00245093">
        <w:rPr>
          <w:rFonts w:ascii="Calibri" w:eastAsia="Calibri" w:hAnsi="Calibri" w:cs="Times New Roman"/>
        </w:rPr>
        <w:fldChar w:fldCharType="end"/>
      </w:r>
    </w:p>
    <w:p w14:paraId="48699034" w14:textId="77777777" w:rsidR="00245093" w:rsidRPr="00245093" w:rsidRDefault="00245093" w:rsidP="00245093">
      <w:pPr>
        <w:spacing w:after="120" w:line="240" w:lineRule="auto"/>
        <w:rPr>
          <w:rFonts w:ascii="Arial" w:eastAsia="Times New Roman" w:hAnsi="Arial" w:cs="Times New Roman"/>
          <w:szCs w:val="24"/>
          <w:lang w:eastAsia="fr-FR"/>
        </w:rPr>
      </w:pPr>
    </w:p>
    <w:p w14:paraId="14CDF69B" w14:textId="77777777" w:rsidR="00245093" w:rsidRPr="00245093" w:rsidRDefault="00245093" w:rsidP="00245093">
      <w:pPr>
        <w:keepNext/>
        <w:keepLines/>
        <w:spacing w:before="480"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t xml:space="preserve">ARTICLE 3. – DUREE </w:t>
      </w:r>
      <w:bookmarkEnd w:id="5"/>
      <w:r w:rsidRPr="00245093">
        <w:rPr>
          <w:rFonts w:ascii="Arial" w:eastAsia="Times New Roman" w:hAnsi="Arial" w:cs="Arial"/>
          <w:b/>
          <w:szCs w:val="24"/>
          <w:lang w:eastAsia="fr-FR"/>
        </w:rPr>
        <w:t>DU MARCHE – DELAIS D’EXECUTION</w:t>
      </w:r>
    </w:p>
    <w:p w14:paraId="3C7A585F" w14:textId="77777777" w:rsidR="00245093" w:rsidRPr="00245093" w:rsidRDefault="00245093" w:rsidP="00245093">
      <w:pPr>
        <w:spacing w:after="0" w:line="240" w:lineRule="auto"/>
        <w:jc w:val="both"/>
        <w:rPr>
          <w:rFonts w:ascii="Arial" w:eastAsia="Times New Roman" w:hAnsi="Arial" w:cs="Arial"/>
          <w:b/>
          <w:szCs w:val="24"/>
          <w:lang w:eastAsia="fr-FR"/>
        </w:rPr>
      </w:pPr>
    </w:p>
    <w:p w14:paraId="3C9D19F7" w14:textId="77777777" w:rsidR="00245093" w:rsidRPr="00245093" w:rsidRDefault="00245093" w:rsidP="00245093">
      <w:pPr>
        <w:spacing w:after="0" w:line="240" w:lineRule="auto"/>
        <w:jc w:val="both"/>
        <w:rPr>
          <w:rFonts w:ascii="Arial" w:eastAsia="Times New Roman" w:hAnsi="Arial" w:cs="Arial"/>
          <w:b/>
          <w:szCs w:val="24"/>
          <w:lang w:eastAsia="fr-FR"/>
        </w:rPr>
      </w:pPr>
      <w:r w:rsidRPr="00245093">
        <w:rPr>
          <w:rFonts w:ascii="Arial" w:eastAsia="Times New Roman" w:hAnsi="Arial" w:cs="Arial"/>
          <w:b/>
          <w:szCs w:val="24"/>
          <w:lang w:eastAsia="fr-FR"/>
        </w:rPr>
        <w:t xml:space="preserve">3.1. Durée globale </w:t>
      </w:r>
      <w:r w:rsidR="00C01427">
        <w:rPr>
          <w:rFonts w:ascii="Arial" w:eastAsia="Times New Roman" w:hAnsi="Arial" w:cs="Arial"/>
          <w:b/>
          <w:szCs w:val="24"/>
          <w:lang w:eastAsia="fr-FR"/>
        </w:rPr>
        <w:t>du marché</w:t>
      </w:r>
    </w:p>
    <w:p w14:paraId="71F9F052" w14:textId="77777777" w:rsidR="00245093" w:rsidRPr="00245093" w:rsidRDefault="00245093" w:rsidP="00245093">
      <w:pPr>
        <w:spacing w:after="0" w:line="240" w:lineRule="auto"/>
        <w:jc w:val="both"/>
        <w:rPr>
          <w:rFonts w:ascii="Arial" w:eastAsia="Times New Roman" w:hAnsi="Arial" w:cs="Arial"/>
          <w:b/>
          <w:szCs w:val="24"/>
          <w:lang w:eastAsia="fr-FR"/>
        </w:rPr>
      </w:pPr>
    </w:p>
    <w:p w14:paraId="1C856098" w14:textId="79E99BA4" w:rsidR="00245093" w:rsidRDefault="00245093" w:rsidP="00245093">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 xml:space="preserve">La durée globale du marché est de 3 ans à compter </w:t>
      </w:r>
      <w:r w:rsidR="00AC2E3D">
        <w:rPr>
          <w:rFonts w:ascii="Arial" w:eastAsia="Times New Roman" w:hAnsi="Arial" w:cs="Arial"/>
          <w:szCs w:val="24"/>
          <w:lang w:eastAsia="fr-FR"/>
        </w:rPr>
        <w:t>du 02 juin 2026</w:t>
      </w:r>
      <w:r w:rsidRPr="005666A9">
        <w:rPr>
          <w:rFonts w:ascii="Arial" w:eastAsia="Times New Roman" w:hAnsi="Arial" w:cs="Arial"/>
          <w:szCs w:val="24"/>
          <w:lang w:eastAsia="fr-FR"/>
        </w:rPr>
        <w:t>.</w:t>
      </w:r>
    </w:p>
    <w:p w14:paraId="5D46C964" w14:textId="77777777" w:rsidR="00AC2E3D" w:rsidRPr="005666A9" w:rsidRDefault="00AC2E3D" w:rsidP="00245093">
      <w:pPr>
        <w:spacing w:after="0" w:line="240" w:lineRule="auto"/>
        <w:jc w:val="both"/>
        <w:rPr>
          <w:rFonts w:ascii="Arial" w:eastAsia="Times New Roman" w:hAnsi="Arial" w:cs="Arial"/>
          <w:szCs w:val="24"/>
          <w:lang w:eastAsia="fr-FR"/>
        </w:rPr>
      </w:pPr>
    </w:p>
    <w:p w14:paraId="7A4E40EF" w14:textId="271E0AE2" w:rsidR="00AE38FE" w:rsidRPr="005666A9" w:rsidRDefault="00AE38FE" w:rsidP="00245093">
      <w:pPr>
        <w:spacing w:after="0" w:line="240" w:lineRule="auto"/>
        <w:jc w:val="both"/>
        <w:rPr>
          <w:rFonts w:ascii="Arial" w:eastAsia="Times New Roman" w:hAnsi="Arial" w:cs="Arial"/>
          <w:szCs w:val="24"/>
          <w:lang w:eastAsia="fr-FR"/>
        </w:rPr>
      </w:pPr>
    </w:p>
    <w:p w14:paraId="469455E5" w14:textId="6AF84D4F" w:rsidR="00AE38FE" w:rsidRDefault="00AE38FE" w:rsidP="00245093">
      <w:pPr>
        <w:spacing w:after="0" w:line="240" w:lineRule="auto"/>
        <w:jc w:val="both"/>
        <w:rPr>
          <w:rFonts w:ascii="Arial" w:eastAsia="Times New Roman" w:hAnsi="Arial" w:cs="Arial"/>
          <w:b/>
          <w:bCs/>
          <w:szCs w:val="24"/>
          <w:lang w:eastAsia="fr-FR"/>
        </w:rPr>
      </w:pPr>
      <w:r w:rsidRPr="005666A9">
        <w:rPr>
          <w:rFonts w:ascii="Arial" w:eastAsia="Times New Roman" w:hAnsi="Arial" w:cs="Arial"/>
          <w:b/>
          <w:bCs/>
          <w:szCs w:val="24"/>
          <w:lang w:eastAsia="fr-FR"/>
        </w:rPr>
        <w:t xml:space="preserve">3.2 Délai d’exécution </w:t>
      </w:r>
    </w:p>
    <w:p w14:paraId="4A1C5037" w14:textId="77777777" w:rsidR="00B361AD" w:rsidRDefault="00B361AD" w:rsidP="00245093">
      <w:pPr>
        <w:spacing w:after="0" w:line="240" w:lineRule="auto"/>
        <w:jc w:val="both"/>
        <w:rPr>
          <w:rFonts w:ascii="Arial" w:eastAsia="Times New Roman" w:hAnsi="Arial" w:cs="Arial"/>
          <w:b/>
          <w:bCs/>
          <w:szCs w:val="24"/>
          <w:lang w:eastAsia="fr-FR"/>
        </w:rPr>
      </w:pPr>
    </w:p>
    <w:p w14:paraId="54E31720" w14:textId="77777777" w:rsidR="00B361AD" w:rsidRPr="005666A9" w:rsidRDefault="00B361AD" w:rsidP="00B361AD">
      <w:pPr>
        <w:spacing w:after="0" w:line="240" w:lineRule="auto"/>
        <w:jc w:val="both"/>
        <w:rPr>
          <w:rFonts w:ascii="Arial" w:eastAsia="Times New Roman" w:hAnsi="Arial" w:cs="Arial"/>
          <w:szCs w:val="24"/>
          <w:lang w:eastAsia="fr-FR"/>
        </w:rPr>
      </w:pPr>
      <w:r w:rsidRPr="005666A9">
        <w:rPr>
          <w:rFonts w:ascii="Arial" w:eastAsia="Times New Roman" w:hAnsi="Arial" w:cs="Arial"/>
          <w:szCs w:val="24"/>
          <w:u w:val="single"/>
          <w:lang w:eastAsia="fr-FR"/>
        </w:rPr>
        <w:t xml:space="preserve">Prestations permanentes : </w:t>
      </w:r>
    </w:p>
    <w:p w14:paraId="26FAF84C" w14:textId="77777777" w:rsidR="00B361AD" w:rsidRPr="005666A9" w:rsidRDefault="00B361AD" w:rsidP="00B361AD">
      <w:pPr>
        <w:spacing w:after="0" w:line="240" w:lineRule="auto"/>
        <w:jc w:val="both"/>
        <w:rPr>
          <w:rFonts w:ascii="Arial" w:eastAsia="Times New Roman" w:hAnsi="Arial" w:cs="Arial"/>
          <w:szCs w:val="24"/>
          <w:lang w:eastAsia="fr-FR"/>
        </w:rPr>
      </w:pPr>
    </w:p>
    <w:p w14:paraId="05145501" w14:textId="77777777" w:rsidR="00B361AD" w:rsidRPr="005666A9" w:rsidRDefault="00B361AD" w:rsidP="00B361AD">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Dans le cadre des prestations permanente</w:t>
      </w:r>
      <w:r>
        <w:rPr>
          <w:rFonts w:ascii="Arial" w:eastAsia="Times New Roman" w:hAnsi="Arial" w:cs="Arial"/>
          <w:szCs w:val="24"/>
          <w:lang w:eastAsia="fr-FR"/>
        </w:rPr>
        <w:t>s,</w:t>
      </w:r>
      <w:r w:rsidRPr="005666A9">
        <w:rPr>
          <w:rFonts w:ascii="Arial" w:eastAsia="Times New Roman" w:hAnsi="Arial" w:cs="Arial"/>
          <w:szCs w:val="24"/>
          <w:lang w:eastAsia="fr-FR"/>
        </w:rPr>
        <w:t xml:space="preserve"> le Titulaire est invité à remettre un calendrier prévisionnel d’intervention d’entretien ainsi que la remise à Ports de Lille des rapports d’efficacité semestriels. </w:t>
      </w:r>
    </w:p>
    <w:p w14:paraId="780DAF39" w14:textId="77777777" w:rsidR="00B361AD" w:rsidRPr="00245093" w:rsidRDefault="00B361AD" w:rsidP="00B361AD">
      <w:pPr>
        <w:spacing w:after="0" w:line="240" w:lineRule="auto"/>
        <w:jc w:val="both"/>
        <w:rPr>
          <w:rFonts w:ascii="Arial" w:eastAsia="Times New Roman" w:hAnsi="Arial" w:cs="Arial"/>
          <w:szCs w:val="24"/>
          <w:lang w:eastAsia="fr-FR"/>
        </w:rPr>
      </w:pPr>
    </w:p>
    <w:p w14:paraId="40080FD3" w14:textId="77777777" w:rsidR="00B361AD" w:rsidRPr="00245093" w:rsidRDefault="00B361AD" w:rsidP="00B361AD">
      <w:pPr>
        <w:spacing w:after="0" w:line="240" w:lineRule="auto"/>
        <w:jc w:val="both"/>
        <w:rPr>
          <w:rFonts w:ascii="Arial" w:eastAsia="Times New Roman" w:hAnsi="Arial" w:cs="Arial"/>
          <w:szCs w:val="24"/>
          <w:lang w:eastAsia="fr-FR"/>
        </w:rPr>
      </w:pPr>
      <w:r>
        <w:rPr>
          <w:rFonts w:ascii="Arial" w:eastAsia="Times New Roman" w:hAnsi="Arial" w:cs="Arial"/>
          <w:szCs w:val="24"/>
          <w:u w:val="single"/>
          <w:lang w:eastAsia="fr-FR"/>
        </w:rPr>
        <w:t>Prestations ponctuelles</w:t>
      </w:r>
      <w:r w:rsidRPr="00245093">
        <w:rPr>
          <w:rFonts w:ascii="Arial" w:eastAsia="Times New Roman" w:hAnsi="Arial" w:cs="Arial"/>
          <w:szCs w:val="24"/>
          <w:lang w:eastAsia="fr-FR"/>
        </w:rPr>
        <w:t> :</w:t>
      </w:r>
    </w:p>
    <w:p w14:paraId="1053DDB5" w14:textId="77777777" w:rsidR="00B361AD" w:rsidRPr="00245093" w:rsidRDefault="00B361AD" w:rsidP="00B361AD">
      <w:pPr>
        <w:spacing w:after="0" w:line="240" w:lineRule="auto"/>
        <w:jc w:val="both"/>
        <w:rPr>
          <w:rFonts w:ascii="Arial" w:eastAsia="Times New Roman" w:hAnsi="Arial" w:cs="Arial"/>
          <w:szCs w:val="24"/>
          <w:lang w:eastAsia="fr-FR"/>
        </w:rPr>
      </w:pPr>
    </w:p>
    <w:p w14:paraId="7C6D2A3D" w14:textId="77777777" w:rsidR="00B361AD" w:rsidRPr="00245093" w:rsidRDefault="00B361AD" w:rsidP="00B361AD">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Pour l</w:t>
      </w:r>
      <w:r>
        <w:rPr>
          <w:rFonts w:ascii="Arial" w:eastAsia="Times New Roman" w:hAnsi="Arial" w:cs="Arial"/>
          <w:szCs w:val="24"/>
          <w:lang w:eastAsia="fr-FR"/>
        </w:rPr>
        <w:t xml:space="preserve">es prestations ponctuelles, le Titulaire précise les délais dans lesquels, il est à mesure de mettre en place les pièges à compter de la demande de Ports de Lille. </w:t>
      </w:r>
    </w:p>
    <w:p w14:paraId="02FA5CED" w14:textId="77777777" w:rsidR="00B361AD" w:rsidRPr="00245093" w:rsidRDefault="00B361AD" w:rsidP="00B361AD">
      <w:pPr>
        <w:spacing w:after="0" w:line="240" w:lineRule="auto"/>
        <w:jc w:val="both"/>
        <w:rPr>
          <w:rFonts w:ascii="Arial" w:eastAsia="Times New Roman" w:hAnsi="Arial" w:cs="Arial"/>
          <w:szCs w:val="24"/>
          <w:lang w:eastAsia="fr-FR"/>
        </w:rPr>
      </w:pPr>
    </w:p>
    <w:p w14:paraId="59CB9FD3" w14:textId="77777777" w:rsidR="00B361AD" w:rsidRPr="00245093" w:rsidRDefault="00B361AD" w:rsidP="00B361AD">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A compter de la demande d’intervention faite par Ports de Lille – CCI Hauts de France, le Titulaire s’engage à exécuter les prestations dans les délais suivants :</w:t>
      </w:r>
    </w:p>
    <w:p w14:paraId="5CD1FAB5" w14:textId="77777777" w:rsidR="00B361AD" w:rsidRDefault="00B361AD" w:rsidP="00245093">
      <w:pPr>
        <w:spacing w:after="0" w:line="240" w:lineRule="auto"/>
        <w:jc w:val="both"/>
        <w:rPr>
          <w:rFonts w:ascii="Arial" w:eastAsia="Times New Roman" w:hAnsi="Arial" w:cs="Arial"/>
          <w:b/>
          <w:bCs/>
          <w:szCs w:val="24"/>
          <w:lang w:eastAsia="fr-FR"/>
        </w:rPr>
      </w:pPr>
    </w:p>
    <w:p w14:paraId="5519ABDD" w14:textId="77777777" w:rsidR="00B361AD" w:rsidRDefault="00B361AD" w:rsidP="00245093">
      <w:pPr>
        <w:spacing w:after="0" w:line="240" w:lineRule="auto"/>
        <w:jc w:val="both"/>
        <w:rPr>
          <w:rFonts w:ascii="Arial" w:eastAsia="Times New Roman" w:hAnsi="Arial" w:cs="Arial"/>
          <w:b/>
          <w:bCs/>
          <w:szCs w:val="24"/>
          <w:lang w:eastAsia="fr-FR"/>
        </w:rPr>
      </w:pPr>
    </w:p>
    <w:p w14:paraId="0C5048C1" w14:textId="77777777" w:rsidR="00B361AD" w:rsidRDefault="00B361AD" w:rsidP="00245093">
      <w:pPr>
        <w:spacing w:after="0" w:line="240" w:lineRule="auto"/>
        <w:jc w:val="both"/>
        <w:rPr>
          <w:rFonts w:ascii="Arial" w:eastAsia="Times New Roman" w:hAnsi="Arial" w:cs="Arial"/>
          <w:b/>
          <w:bCs/>
          <w:szCs w:val="24"/>
          <w:lang w:eastAsia="fr-FR"/>
        </w:rPr>
      </w:pPr>
    </w:p>
    <w:p w14:paraId="0D7A1AAE" w14:textId="7937AD8F" w:rsidR="00B361AD" w:rsidRPr="00B361AD" w:rsidRDefault="00B361AD" w:rsidP="00245093">
      <w:pPr>
        <w:pStyle w:val="Paragraphedeliste"/>
        <w:numPr>
          <w:ilvl w:val="0"/>
          <w:numId w:val="16"/>
        </w:numPr>
        <w:spacing w:after="0"/>
        <w:jc w:val="both"/>
        <w:rPr>
          <w:rFonts w:cs="Arial"/>
          <w:b/>
          <w:bCs/>
        </w:rPr>
      </w:pPr>
      <w:r w:rsidRPr="00B361AD">
        <w:rPr>
          <w:rFonts w:cs="Arial"/>
          <w:b/>
          <w:bCs/>
        </w:rPr>
        <w:t>Délai de réponse à une demande, à une réclamation</w:t>
      </w:r>
    </w:p>
    <w:p w14:paraId="277EDCD6" w14:textId="77777777" w:rsidR="00B361AD" w:rsidRPr="005666A9" w:rsidRDefault="00B361AD" w:rsidP="00245093">
      <w:pPr>
        <w:spacing w:after="0" w:line="240" w:lineRule="auto"/>
        <w:jc w:val="both"/>
        <w:rPr>
          <w:rFonts w:ascii="Arial" w:eastAsia="Times New Roman" w:hAnsi="Arial" w:cs="Arial"/>
          <w:b/>
          <w:bCs/>
          <w:szCs w:val="24"/>
          <w:lang w:eastAsia="fr-FR"/>
        </w:rPr>
      </w:pPr>
    </w:p>
    <w:tbl>
      <w:tblPr>
        <w:tblpPr w:leftFromText="141" w:rightFromText="141" w:vertAnchor="text" w:horzAnchor="margin" w:tblpXSpec="right"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AE38FE" w:rsidRPr="005666A9" w14:paraId="47743ACF" w14:textId="77777777" w:rsidTr="00AE38FE">
        <w:trPr>
          <w:trHeight w:val="794"/>
        </w:trPr>
        <w:tc>
          <w:tcPr>
            <w:tcW w:w="2268" w:type="dxa"/>
            <w:vAlign w:val="center"/>
          </w:tcPr>
          <w:p w14:paraId="74C512EE" w14:textId="77777777" w:rsidR="00AE38FE" w:rsidRPr="005666A9" w:rsidRDefault="00AE38FE" w:rsidP="00AE38FE">
            <w:pPr>
              <w:spacing w:after="0" w:line="240" w:lineRule="auto"/>
              <w:jc w:val="right"/>
              <w:rPr>
                <w:rFonts w:ascii="Arial" w:eastAsia="Times New Roman" w:hAnsi="Arial" w:cs="Arial"/>
                <w:b/>
                <w:sz w:val="24"/>
                <w:szCs w:val="24"/>
                <w:lang w:eastAsia="fr-FR"/>
              </w:rPr>
            </w:pPr>
            <w:r w:rsidRPr="005666A9">
              <w:rPr>
                <w:rFonts w:ascii="Arial" w:eastAsia="Times New Roman" w:hAnsi="Arial" w:cs="Arial"/>
                <w:b/>
                <w:sz w:val="24"/>
                <w:szCs w:val="24"/>
                <w:lang w:eastAsia="fr-FR"/>
              </w:rPr>
              <w:t xml:space="preserve">Jours </w:t>
            </w:r>
          </w:p>
        </w:tc>
      </w:tr>
    </w:tbl>
    <w:p w14:paraId="0CB56D49" w14:textId="5FE8FFA5" w:rsidR="00B361AD" w:rsidRPr="00B361AD" w:rsidRDefault="00B361AD" w:rsidP="00B361AD">
      <w:pPr>
        <w:spacing w:after="0"/>
        <w:jc w:val="both"/>
        <w:rPr>
          <w:rFonts w:cs="Arial"/>
          <w:b/>
          <w:bCs/>
        </w:rPr>
      </w:pPr>
    </w:p>
    <w:p w14:paraId="7CC4F4B4" w14:textId="33992E12" w:rsidR="00AE38FE" w:rsidRPr="005666A9" w:rsidRDefault="00AE38FE" w:rsidP="00245093">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 xml:space="preserve">Le Titulaire précise les délais dans lesquels il est en mesure de répondre à toute demande ou réclamation sur l’exécution du marché à compter de la demande de Ports de Lille :  </w:t>
      </w:r>
    </w:p>
    <w:p w14:paraId="1DFC3B32" w14:textId="6840107A" w:rsidR="00AE38FE" w:rsidRPr="005666A9" w:rsidRDefault="00AE38FE" w:rsidP="00245093">
      <w:pPr>
        <w:spacing w:after="0" w:line="240" w:lineRule="auto"/>
        <w:jc w:val="both"/>
        <w:rPr>
          <w:rFonts w:ascii="Arial" w:eastAsia="Times New Roman" w:hAnsi="Arial" w:cs="Arial"/>
          <w:szCs w:val="24"/>
          <w:lang w:eastAsia="fr-FR"/>
        </w:rPr>
      </w:pPr>
    </w:p>
    <w:p w14:paraId="43D762C9" w14:textId="03957B07" w:rsidR="00245093" w:rsidRPr="005666A9" w:rsidRDefault="00245093" w:rsidP="00245093">
      <w:pPr>
        <w:spacing w:after="0" w:line="240" w:lineRule="auto"/>
        <w:jc w:val="both"/>
        <w:rPr>
          <w:rFonts w:ascii="Arial" w:eastAsia="Times New Roman" w:hAnsi="Arial" w:cs="Arial"/>
          <w:szCs w:val="24"/>
          <w:lang w:eastAsia="fr-FR"/>
        </w:rPr>
      </w:pPr>
    </w:p>
    <w:p w14:paraId="65347FB3" w14:textId="77777777" w:rsidR="00245093" w:rsidRPr="00245093" w:rsidRDefault="00245093" w:rsidP="00245093">
      <w:pPr>
        <w:spacing w:after="0" w:line="240" w:lineRule="auto"/>
        <w:jc w:val="both"/>
        <w:rPr>
          <w:rFonts w:ascii="Arial" w:eastAsia="Times New Roman" w:hAnsi="Arial" w:cs="Arial"/>
          <w:szCs w:val="24"/>
          <w:highlight w:val="yellow"/>
          <w:lang w:eastAsia="fr-FR"/>
        </w:rPr>
      </w:pPr>
    </w:p>
    <w:p w14:paraId="2A13F089" w14:textId="68EC7D80" w:rsidR="00245093" w:rsidRPr="00245093" w:rsidRDefault="0066474C" w:rsidP="00245093">
      <w:pPr>
        <w:spacing w:after="0" w:line="240" w:lineRule="auto"/>
        <w:rPr>
          <w:rFonts w:ascii="Arial" w:eastAsia="Times New Roman" w:hAnsi="Arial" w:cs="Arial"/>
          <w:b/>
          <w:szCs w:val="24"/>
          <w:u w:val="single"/>
          <w:lang w:eastAsia="fr-FR"/>
        </w:rPr>
      </w:pPr>
      <w:r>
        <w:rPr>
          <w:rFonts w:ascii="Arial" w:eastAsia="Times New Roman" w:hAnsi="Arial" w:cs="Arial"/>
          <w:b/>
          <w:szCs w:val="24"/>
          <w:u w:val="single"/>
          <w:lang w:eastAsia="fr-FR"/>
        </w:rPr>
        <w:t>2</w:t>
      </w:r>
      <w:r w:rsidR="00245093" w:rsidRPr="00245093">
        <w:rPr>
          <w:rFonts w:ascii="Arial" w:eastAsia="Times New Roman" w:hAnsi="Arial" w:cs="Arial"/>
          <w:b/>
          <w:szCs w:val="24"/>
          <w:u w:val="single"/>
          <w:lang w:eastAsia="fr-FR"/>
        </w:rPr>
        <w:t xml:space="preserve">) Opération classique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45093" w:rsidRPr="00245093" w14:paraId="3C680082" w14:textId="77777777" w:rsidTr="00245093">
        <w:trPr>
          <w:trHeight w:val="794"/>
        </w:trPr>
        <w:tc>
          <w:tcPr>
            <w:tcW w:w="2268" w:type="dxa"/>
            <w:vAlign w:val="center"/>
          </w:tcPr>
          <w:p w14:paraId="59FF90EF" w14:textId="77777777" w:rsidR="00245093" w:rsidRPr="00245093" w:rsidRDefault="00245093" w:rsidP="00245093">
            <w:pPr>
              <w:spacing w:after="0" w:line="240" w:lineRule="auto"/>
              <w:jc w:val="right"/>
              <w:rPr>
                <w:rFonts w:ascii="Arial" w:eastAsia="Times New Roman" w:hAnsi="Arial" w:cs="Arial"/>
                <w:b/>
                <w:sz w:val="24"/>
                <w:szCs w:val="24"/>
                <w:lang w:eastAsia="fr-FR"/>
              </w:rPr>
            </w:pPr>
            <w:r w:rsidRPr="00245093">
              <w:rPr>
                <w:rFonts w:ascii="Arial" w:eastAsia="Times New Roman" w:hAnsi="Arial" w:cs="Arial"/>
                <w:b/>
                <w:sz w:val="24"/>
                <w:szCs w:val="24"/>
                <w:lang w:eastAsia="fr-FR"/>
              </w:rPr>
              <w:t xml:space="preserve">Jours </w:t>
            </w:r>
          </w:p>
        </w:tc>
      </w:tr>
    </w:tbl>
    <w:p w14:paraId="7CE85357" w14:textId="77777777" w:rsidR="00245093" w:rsidRPr="00245093" w:rsidRDefault="00245093" w:rsidP="00245093">
      <w:pPr>
        <w:spacing w:after="0" w:line="240" w:lineRule="auto"/>
        <w:rPr>
          <w:rFonts w:ascii="Arial" w:eastAsia="Times New Roman" w:hAnsi="Arial" w:cs="Arial"/>
          <w:szCs w:val="24"/>
          <w:u w:val="single"/>
          <w:lang w:eastAsia="fr-FR"/>
        </w:rPr>
      </w:pPr>
    </w:p>
    <w:p w14:paraId="77D221D2" w14:textId="41580830"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 délai maximum de jours calendaires d’intervention pour le démarrage effectif </w:t>
      </w:r>
      <w:r w:rsidR="00816625">
        <w:rPr>
          <w:rFonts w:ascii="Arial" w:eastAsia="Times New Roman" w:hAnsi="Arial" w:cs="Arial"/>
          <w:szCs w:val="24"/>
          <w:lang w:eastAsia="fr-FR"/>
        </w:rPr>
        <w:t xml:space="preserve">de la ou les </w:t>
      </w:r>
      <w:r w:rsidR="00C01427">
        <w:rPr>
          <w:rFonts w:ascii="Arial" w:eastAsia="Times New Roman" w:hAnsi="Arial" w:cs="Arial"/>
          <w:szCs w:val="24"/>
          <w:lang w:eastAsia="fr-FR"/>
        </w:rPr>
        <w:t>prestations</w:t>
      </w:r>
      <w:r w:rsidRPr="00245093">
        <w:rPr>
          <w:rFonts w:ascii="Arial" w:eastAsia="Times New Roman" w:hAnsi="Arial" w:cs="Arial"/>
          <w:szCs w:val="24"/>
          <w:lang w:eastAsia="fr-FR"/>
        </w:rPr>
        <w:t xml:space="preserve"> à compter de la </w:t>
      </w:r>
      <w:r w:rsidR="0066474C">
        <w:rPr>
          <w:rFonts w:ascii="Arial" w:eastAsia="Times New Roman" w:hAnsi="Arial" w:cs="Arial"/>
          <w:szCs w:val="24"/>
          <w:lang w:eastAsia="fr-FR"/>
        </w:rPr>
        <w:t xml:space="preserve">demande de Ports de Lille </w:t>
      </w:r>
      <w:r w:rsidRPr="00245093">
        <w:rPr>
          <w:rFonts w:ascii="Arial" w:eastAsia="Times New Roman" w:hAnsi="Arial" w:cs="Arial"/>
          <w:szCs w:val="24"/>
          <w:lang w:eastAsia="fr-FR"/>
        </w:rPr>
        <w:t>proposé par le Titulaire est de :</w:t>
      </w:r>
    </w:p>
    <w:p w14:paraId="1D5DF7D9" w14:textId="77777777" w:rsidR="00C01427" w:rsidRDefault="00C01427" w:rsidP="00245093">
      <w:pPr>
        <w:spacing w:after="120" w:line="240" w:lineRule="auto"/>
        <w:rPr>
          <w:rFonts w:ascii="Arial" w:eastAsia="Times New Roman" w:hAnsi="Arial" w:cs="Arial"/>
          <w:sz w:val="16"/>
          <w:szCs w:val="16"/>
          <w:lang w:eastAsia="fr-FR"/>
        </w:rPr>
      </w:pPr>
    </w:p>
    <w:p w14:paraId="569CB5EE" w14:textId="77777777" w:rsidR="00F8600A" w:rsidRPr="00245093" w:rsidRDefault="00F8600A" w:rsidP="00245093">
      <w:pPr>
        <w:spacing w:after="120" w:line="240" w:lineRule="auto"/>
        <w:rPr>
          <w:rFonts w:ascii="Arial" w:eastAsia="Times New Roman" w:hAnsi="Arial" w:cs="Arial"/>
          <w:sz w:val="16"/>
          <w:szCs w:val="16"/>
          <w:lang w:eastAsia="fr-FR"/>
        </w:rPr>
      </w:pPr>
    </w:p>
    <w:p w14:paraId="38F9F9D4" w14:textId="76C0E74C" w:rsidR="00245093" w:rsidRPr="00245093" w:rsidRDefault="0066474C" w:rsidP="00245093">
      <w:pPr>
        <w:spacing w:after="0" w:line="240" w:lineRule="auto"/>
        <w:rPr>
          <w:rFonts w:ascii="Arial" w:eastAsia="Times New Roman" w:hAnsi="Arial" w:cs="Arial"/>
          <w:b/>
          <w:szCs w:val="24"/>
          <w:u w:val="single"/>
          <w:lang w:eastAsia="fr-FR"/>
        </w:rPr>
      </w:pPr>
      <w:r>
        <w:rPr>
          <w:rFonts w:ascii="Arial" w:eastAsia="Times New Roman" w:hAnsi="Arial" w:cs="Arial"/>
          <w:b/>
          <w:szCs w:val="24"/>
          <w:u w:val="single"/>
          <w:lang w:eastAsia="fr-FR"/>
        </w:rPr>
        <w:t>3</w:t>
      </w:r>
      <w:r w:rsidR="00245093" w:rsidRPr="00AE38FE">
        <w:rPr>
          <w:rFonts w:ascii="Arial" w:eastAsia="Times New Roman" w:hAnsi="Arial" w:cs="Arial"/>
          <w:b/>
          <w:szCs w:val="24"/>
          <w:u w:val="single"/>
          <w:lang w:eastAsia="fr-FR"/>
        </w:rPr>
        <w:t>) Opération urgente</w:t>
      </w:r>
      <w:r w:rsidR="00245093" w:rsidRPr="00245093">
        <w:rPr>
          <w:rFonts w:ascii="Arial" w:eastAsia="Times New Roman" w:hAnsi="Arial" w:cs="Arial"/>
          <w:b/>
          <w:szCs w:val="24"/>
          <w:u w:val="single"/>
          <w:lang w:eastAsia="fr-FR"/>
        </w:rPr>
        <w:t xml:space="preserve">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45093" w:rsidRPr="00245093" w14:paraId="2794E564" w14:textId="77777777" w:rsidTr="00245093">
        <w:trPr>
          <w:trHeight w:val="794"/>
        </w:trPr>
        <w:tc>
          <w:tcPr>
            <w:tcW w:w="2268" w:type="dxa"/>
            <w:vAlign w:val="center"/>
          </w:tcPr>
          <w:p w14:paraId="68F2041E" w14:textId="77777777" w:rsidR="00245093" w:rsidRPr="00245093" w:rsidRDefault="00245093" w:rsidP="00245093">
            <w:pPr>
              <w:spacing w:after="0" w:line="240" w:lineRule="auto"/>
              <w:jc w:val="right"/>
              <w:rPr>
                <w:rFonts w:ascii="Arial" w:eastAsia="Times New Roman" w:hAnsi="Arial" w:cs="Arial"/>
                <w:b/>
                <w:sz w:val="24"/>
                <w:szCs w:val="24"/>
                <w:lang w:eastAsia="fr-FR"/>
              </w:rPr>
            </w:pPr>
            <w:proofErr w:type="gramStart"/>
            <w:r w:rsidRPr="00245093">
              <w:rPr>
                <w:rFonts w:ascii="Arial" w:eastAsia="Times New Roman" w:hAnsi="Arial" w:cs="Arial"/>
                <w:b/>
                <w:sz w:val="24"/>
                <w:szCs w:val="24"/>
                <w:lang w:eastAsia="fr-FR"/>
              </w:rPr>
              <w:t>heures</w:t>
            </w:r>
            <w:proofErr w:type="gramEnd"/>
          </w:p>
        </w:tc>
      </w:tr>
    </w:tbl>
    <w:p w14:paraId="1630F5C9" w14:textId="77777777" w:rsidR="00245093" w:rsidRPr="00245093" w:rsidRDefault="00245093" w:rsidP="00245093">
      <w:pPr>
        <w:spacing w:after="0" w:line="240" w:lineRule="auto"/>
        <w:rPr>
          <w:rFonts w:ascii="Arial" w:eastAsia="Times New Roman" w:hAnsi="Arial" w:cs="Arial"/>
          <w:szCs w:val="24"/>
          <w:highlight w:val="yellow"/>
          <w:u w:val="single"/>
          <w:lang w:eastAsia="fr-FR"/>
        </w:rPr>
      </w:pPr>
    </w:p>
    <w:p w14:paraId="6F51EC4B" w14:textId="77D4CAFC"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Le délai maximum d’intervention pour le démarrage effectif de</w:t>
      </w:r>
      <w:r w:rsidR="00816625">
        <w:rPr>
          <w:rFonts w:ascii="Arial" w:eastAsia="Times New Roman" w:hAnsi="Arial" w:cs="Arial"/>
          <w:szCs w:val="24"/>
          <w:lang w:eastAsia="fr-FR"/>
        </w:rPr>
        <w:t xml:space="preserve"> la ou de</w:t>
      </w:r>
      <w:r w:rsidRPr="00245093">
        <w:rPr>
          <w:rFonts w:ascii="Arial" w:eastAsia="Times New Roman" w:hAnsi="Arial" w:cs="Arial"/>
          <w:szCs w:val="24"/>
          <w:lang w:eastAsia="fr-FR"/>
        </w:rPr>
        <w:t xml:space="preserve">s </w:t>
      </w:r>
      <w:r w:rsidR="00C01427">
        <w:rPr>
          <w:rFonts w:ascii="Arial" w:eastAsia="Times New Roman" w:hAnsi="Arial" w:cs="Arial"/>
          <w:szCs w:val="24"/>
          <w:lang w:eastAsia="fr-FR"/>
        </w:rPr>
        <w:t>prestations</w:t>
      </w:r>
      <w:r w:rsidRPr="00245093">
        <w:rPr>
          <w:rFonts w:ascii="Arial" w:eastAsia="Times New Roman" w:hAnsi="Arial" w:cs="Arial"/>
          <w:szCs w:val="24"/>
          <w:lang w:eastAsia="fr-FR"/>
        </w:rPr>
        <w:t xml:space="preserve"> à compter de la </w:t>
      </w:r>
      <w:r w:rsidR="0066474C">
        <w:rPr>
          <w:rFonts w:ascii="Arial" w:eastAsia="Times New Roman" w:hAnsi="Arial" w:cs="Arial"/>
          <w:szCs w:val="24"/>
          <w:lang w:eastAsia="fr-FR"/>
        </w:rPr>
        <w:t>demande de Ports de Lille</w:t>
      </w:r>
      <w:r w:rsidRPr="00245093">
        <w:rPr>
          <w:rFonts w:ascii="Arial" w:eastAsia="Times New Roman" w:hAnsi="Arial" w:cs="Arial"/>
          <w:szCs w:val="24"/>
          <w:lang w:eastAsia="fr-FR"/>
        </w:rPr>
        <w:t xml:space="preserve"> proposé par le Titulaire est de :</w:t>
      </w:r>
    </w:p>
    <w:p w14:paraId="34E2F601" w14:textId="77777777" w:rsidR="00245093" w:rsidRPr="00245093" w:rsidRDefault="00245093" w:rsidP="00245093">
      <w:pPr>
        <w:spacing w:after="120" w:line="240" w:lineRule="auto"/>
        <w:rPr>
          <w:rFonts w:ascii="Arial" w:eastAsia="Times New Roman" w:hAnsi="Arial" w:cs="Arial"/>
          <w:sz w:val="16"/>
          <w:szCs w:val="16"/>
          <w:lang w:eastAsia="fr-FR"/>
        </w:rPr>
      </w:pPr>
    </w:p>
    <w:p w14:paraId="0204487A" w14:textId="77777777" w:rsidR="00245093" w:rsidRPr="00245093" w:rsidRDefault="00245093" w:rsidP="00245093">
      <w:pPr>
        <w:spacing w:after="0" w:line="240" w:lineRule="auto"/>
        <w:jc w:val="both"/>
        <w:rPr>
          <w:rFonts w:ascii="Arial" w:eastAsia="Times New Roman" w:hAnsi="Arial" w:cs="Arial"/>
          <w:szCs w:val="24"/>
          <w:highlight w:val="yellow"/>
          <w:lang w:eastAsia="fr-FR"/>
        </w:rPr>
      </w:pPr>
    </w:p>
    <w:p w14:paraId="795D2810"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Les délais proposés prennent en compte tous les délais nécessaires au Titulaire pour démarrer effectivement ses interventions.</w:t>
      </w:r>
    </w:p>
    <w:p w14:paraId="05D6F36A" w14:textId="77777777" w:rsidR="00245093" w:rsidRPr="00245093" w:rsidRDefault="00245093" w:rsidP="00245093">
      <w:pPr>
        <w:spacing w:after="0" w:line="240" w:lineRule="auto"/>
        <w:jc w:val="both"/>
        <w:rPr>
          <w:rFonts w:ascii="Arial" w:eastAsia="Times New Roman" w:hAnsi="Arial" w:cs="Arial"/>
          <w:szCs w:val="24"/>
          <w:lang w:eastAsia="fr-FR"/>
        </w:rPr>
      </w:pPr>
    </w:p>
    <w:p w14:paraId="2244EED2"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Le caractère d’urgence de l’opération sera précisé sur la demande d’intervention.</w:t>
      </w:r>
    </w:p>
    <w:p w14:paraId="498AA270" w14:textId="77777777" w:rsidR="00245093" w:rsidRPr="00245093" w:rsidRDefault="00245093" w:rsidP="00245093">
      <w:pPr>
        <w:spacing w:after="0" w:line="240" w:lineRule="auto"/>
        <w:jc w:val="both"/>
        <w:rPr>
          <w:rFonts w:ascii="Arial" w:eastAsia="Times New Roman" w:hAnsi="Arial" w:cs="Arial"/>
          <w:szCs w:val="24"/>
          <w:lang w:eastAsia="fr-FR"/>
        </w:rPr>
      </w:pPr>
    </w:p>
    <w:p w14:paraId="66868CB6" w14:textId="77777777" w:rsid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Le non-respect de ces délais peut donner lieu à l’application des pénalités prévues au CCAP.</w:t>
      </w:r>
    </w:p>
    <w:p w14:paraId="10674E02" w14:textId="77777777" w:rsidR="0066474C" w:rsidRDefault="0066474C" w:rsidP="00245093">
      <w:pPr>
        <w:spacing w:after="0" w:line="240" w:lineRule="auto"/>
        <w:jc w:val="both"/>
        <w:rPr>
          <w:rFonts w:ascii="Arial" w:eastAsia="Times New Roman" w:hAnsi="Arial" w:cs="Arial"/>
          <w:szCs w:val="24"/>
          <w:lang w:eastAsia="fr-FR"/>
        </w:rPr>
      </w:pPr>
    </w:p>
    <w:p w14:paraId="35CA6BB1" w14:textId="77777777" w:rsidR="0066474C" w:rsidRDefault="0066474C" w:rsidP="00245093">
      <w:pPr>
        <w:spacing w:after="0" w:line="240" w:lineRule="auto"/>
        <w:jc w:val="both"/>
        <w:rPr>
          <w:rFonts w:ascii="Arial" w:eastAsia="Times New Roman" w:hAnsi="Arial" w:cs="Arial"/>
          <w:szCs w:val="24"/>
          <w:lang w:eastAsia="fr-FR"/>
        </w:rPr>
      </w:pPr>
    </w:p>
    <w:p w14:paraId="507391EF" w14:textId="5C166580" w:rsidR="0066474C" w:rsidRPr="0066474C" w:rsidRDefault="0066474C" w:rsidP="00245093">
      <w:pPr>
        <w:spacing w:after="0" w:line="240" w:lineRule="auto"/>
        <w:jc w:val="both"/>
        <w:rPr>
          <w:rFonts w:ascii="Arial" w:eastAsia="Times New Roman" w:hAnsi="Arial" w:cs="Arial"/>
          <w:b/>
          <w:bCs/>
          <w:szCs w:val="24"/>
          <w:lang w:eastAsia="fr-FR"/>
        </w:rPr>
      </w:pPr>
      <w:r w:rsidRPr="0066474C">
        <w:rPr>
          <w:rFonts w:ascii="Arial" w:eastAsia="Times New Roman" w:hAnsi="Arial" w:cs="Arial"/>
          <w:b/>
          <w:bCs/>
          <w:szCs w:val="24"/>
          <w:lang w:eastAsia="fr-FR"/>
        </w:rPr>
        <w:t>4) Délai de remise du bon d’intervention</w:t>
      </w:r>
    </w:p>
    <w:p w14:paraId="6C969C49" w14:textId="77777777" w:rsidR="0066474C" w:rsidRDefault="0066474C" w:rsidP="00245093">
      <w:pPr>
        <w:spacing w:after="0" w:line="240" w:lineRule="auto"/>
        <w:jc w:val="both"/>
        <w:rPr>
          <w:rFonts w:ascii="Arial" w:eastAsia="Times New Roman" w:hAnsi="Arial" w:cs="Arial"/>
          <w:szCs w:val="24"/>
          <w:lang w:eastAsia="fr-FR"/>
        </w:rPr>
      </w:pPr>
    </w:p>
    <w:p w14:paraId="56C7C3E3" w14:textId="213624D8" w:rsidR="0066474C" w:rsidRPr="00245093" w:rsidRDefault="0066474C" w:rsidP="00245093">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Le délai de remise du bon d’intervention à Ports de Lille par le Titulaire est de 24 heures maximum à compter de l’intervention (classique ou urgente). Le Titulaire peut, s’il le souhaite, optimiser ce délai dans son mémoire technique.</w:t>
      </w:r>
    </w:p>
    <w:p w14:paraId="52D0FCC8" w14:textId="77777777" w:rsidR="00245093" w:rsidRPr="00245093" w:rsidRDefault="00245093" w:rsidP="00245093">
      <w:pPr>
        <w:spacing w:after="0" w:line="240" w:lineRule="auto"/>
        <w:jc w:val="both"/>
        <w:rPr>
          <w:rFonts w:ascii="Arial" w:eastAsia="Times New Roman" w:hAnsi="Arial" w:cs="Arial"/>
          <w:szCs w:val="24"/>
          <w:highlight w:val="yellow"/>
          <w:lang w:eastAsia="fr-FR"/>
        </w:rPr>
      </w:pPr>
    </w:p>
    <w:p w14:paraId="367E5641" w14:textId="77777777" w:rsidR="00245093" w:rsidRPr="00245093" w:rsidRDefault="00245093" w:rsidP="00245093">
      <w:pPr>
        <w:spacing w:after="0" w:line="240" w:lineRule="auto"/>
        <w:jc w:val="both"/>
        <w:rPr>
          <w:rFonts w:ascii="Arial" w:eastAsia="Times New Roman" w:hAnsi="Arial" w:cs="Arial"/>
          <w:szCs w:val="24"/>
          <w:lang w:eastAsia="fr-FR"/>
        </w:rPr>
      </w:pPr>
    </w:p>
    <w:p w14:paraId="27BFCE09" w14:textId="1D883248" w:rsidR="00245093" w:rsidRPr="00245093" w:rsidRDefault="00245093" w:rsidP="00245093">
      <w:pPr>
        <w:spacing w:after="0" w:line="240" w:lineRule="auto"/>
        <w:jc w:val="both"/>
        <w:rPr>
          <w:rFonts w:ascii="Arial" w:eastAsia="Times New Roman" w:hAnsi="Arial" w:cs="Arial"/>
          <w:b/>
          <w:szCs w:val="24"/>
          <w:lang w:eastAsia="fr-FR"/>
        </w:rPr>
      </w:pPr>
      <w:r w:rsidRPr="00245093">
        <w:rPr>
          <w:rFonts w:ascii="Arial" w:eastAsia="Times New Roman" w:hAnsi="Arial" w:cs="Arial"/>
          <w:b/>
          <w:szCs w:val="24"/>
          <w:lang w:eastAsia="fr-FR"/>
        </w:rPr>
        <w:t>3.</w:t>
      </w:r>
      <w:r w:rsidR="00AE38FE">
        <w:rPr>
          <w:rFonts w:ascii="Arial" w:eastAsia="Times New Roman" w:hAnsi="Arial" w:cs="Arial"/>
          <w:b/>
          <w:szCs w:val="24"/>
          <w:lang w:eastAsia="fr-FR"/>
        </w:rPr>
        <w:t>3</w:t>
      </w:r>
      <w:r w:rsidRPr="00245093">
        <w:rPr>
          <w:rFonts w:ascii="Arial" w:eastAsia="Times New Roman" w:hAnsi="Arial" w:cs="Arial"/>
          <w:b/>
          <w:szCs w:val="24"/>
          <w:lang w:eastAsia="fr-FR"/>
        </w:rPr>
        <w:t>. Adresse électronique</w:t>
      </w:r>
    </w:p>
    <w:p w14:paraId="0450019F" w14:textId="77777777" w:rsidR="00245093" w:rsidRPr="00245093" w:rsidRDefault="00245093" w:rsidP="00245093">
      <w:pPr>
        <w:spacing w:after="0" w:line="240" w:lineRule="auto"/>
        <w:jc w:val="both"/>
        <w:rPr>
          <w:rFonts w:ascii="Arial" w:eastAsia="Times New Roman" w:hAnsi="Arial" w:cs="Arial"/>
          <w:szCs w:val="24"/>
          <w:lang w:eastAsia="fr-FR"/>
        </w:rPr>
      </w:pPr>
    </w:p>
    <w:p w14:paraId="0C5AD5C8"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L’adresse électronique sur laquelle, le Titulaire souhaite recevoir les communications est :</w:t>
      </w:r>
    </w:p>
    <w:p w14:paraId="13C802CB"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w:t>
      </w:r>
    </w:p>
    <w:p w14:paraId="7B1FF4DE"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Le changement de cette adresse doit être communiquée sans délai à l’entité adjudicatrice.</w:t>
      </w:r>
    </w:p>
    <w:p w14:paraId="1401E1A9" w14:textId="77777777" w:rsidR="00245093" w:rsidRPr="00245093" w:rsidRDefault="00245093" w:rsidP="00245093">
      <w:pPr>
        <w:spacing w:after="0" w:line="240" w:lineRule="auto"/>
        <w:jc w:val="both"/>
        <w:rPr>
          <w:rFonts w:ascii="Arial" w:eastAsia="Times New Roman" w:hAnsi="Arial" w:cs="Arial"/>
          <w:szCs w:val="24"/>
          <w:lang w:eastAsia="fr-FR"/>
        </w:rPr>
      </w:pPr>
    </w:p>
    <w:p w14:paraId="273AD15C" w14:textId="77777777" w:rsidR="00245093" w:rsidRPr="00245093" w:rsidRDefault="00245093" w:rsidP="00245093">
      <w:pPr>
        <w:overflowPunct w:val="0"/>
        <w:autoSpaceDE w:val="0"/>
        <w:autoSpaceDN w:val="0"/>
        <w:adjustRightInd w:val="0"/>
        <w:spacing w:before="120" w:after="120" w:line="240" w:lineRule="auto"/>
        <w:jc w:val="both"/>
        <w:textAlignment w:val="baseline"/>
        <w:rPr>
          <w:rFonts w:ascii="Arial" w:eastAsia="Times New Roman" w:hAnsi="Arial" w:cs="Arial"/>
          <w:szCs w:val="24"/>
          <w:lang w:eastAsia="fr-FR"/>
        </w:rPr>
      </w:pPr>
    </w:p>
    <w:p w14:paraId="167E7C68" w14:textId="77777777" w:rsidR="00245093" w:rsidRPr="00245093" w:rsidRDefault="00245093" w:rsidP="00245093">
      <w:pPr>
        <w:spacing w:after="0" w:line="240" w:lineRule="auto"/>
        <w:rPr>
          <w:rFonts w:ascii="Arial" w:eastAsia="Times New Roman" w:hAnsi="Arial" w:cs="Arial"/>
          <w:b/>
          <w:szCs w:val="24"/>
          <w:lang w:eastAsia="fr-FR"/>
        </w:rPr>
      </w:pPr>
      <w:r w:rsidRPr="00245093">
        <w:rPr>
          <w:rFonts w:ascii="Arial" w:eastAsia="Times New Roman" w:hAnsi="Arial" w:cs="Arial"/>
          <w:b/>
          <w:szCs w:val="24"/>
          <w:lang w:eastAsia="fr-FR"/>
        </w:rPr>
        <w:t>ARTICLE 4. – PAIEMENTS</w:t>
      </w:r>
    </w:p>
    <w:p w14:paraId="0D776E49" w14:textId="77777777" w:rsidR="00245093" w:rsidRPr="00245093" w:rsidRDefault="00245093" w:rsidP="00245093">
      <w:pPr>
        <w:spacing w:after="0" w:line="240" w:lineRule="auto"/>
        <w:rPr>
          <w:rFonts w:ascii="Arial" w:eastAsia="Times New Roman" w:hAnsi="Arial" w:cs="Arial"/>
          <w:b/>
          <w:szCs w:val="24"/>
          <w:lang w:eastAsia="fr-FR"/>
        </w:rPr>
      </w:pPr>
    </w:p>
    <w:p w14:paraId="39CEAB74"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Les modalités du règlement des comptes du marché sont spécifiées à l'article 3 et suivant du CCAP.</w:t>
      </w:r>
    </w:p>
    <w:p w14:paraId="48945F2D" w14:textId="77777777" w:rsidR="00245093" w:rsidRPr="00245093" w:rsidRDefault="00245093" w:rsidP="00245093">
      <w:pPr>
        <w:spacing w:after="120" w:line="240" w:lineRule="auto"/>
        <w:rPr>
          <w:rFonts w:ascii="Arial" w:eastAsia="Times New Roman" w:hAnsi="Arial" w:cs="Times New Roman"/>
          <w:szCs w:val="24"/>
          <w:lang w:eastAsia="fr-FR"/>
        </w:rPr>
      </w:pPr>
    </w:p>
    <w:p w14:paraId="7F14199C"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Entrepreneur unique</w:t>
      </w:r>
    </w:p>
    <w:p w14:paraId="412774D3"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45093" w:rsidRPr="00245093" w14:paraId="38BDC40F" w14:textId="77777777" w:rsidTr="00245093">
        <w:trPr>
          <w:cantSplit/>
          <w:trHeight w:hRule="exact" w:val="60"/>
          <w:jc w:val="center"/>
        </w:trPr>
        <w:tc>
          <w:tcPr>
            <w:tcW w:w="20" w:type="dxa"/>
            <w:tcBorders>
              <w:top w:val="single" w:sz="6" w:space="0" w:color="auto"/>
              <w:left w:val="single" w:sz="6" w:space="0" w:color="auto"/>
              <w:bottom w:val="nil"/>
              <w:right w:val="nil"/>
            </w:tcBorders>
          </w:tcPr>
          <w:p w14:paraId="21B9A5E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6A1F8F2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57C3900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0479339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26C3321A" w14:textId="77777777" w:rsidTr="00245093">
        <w:trPr>
          <w:cantSplit/>
          <w:jc w:val="center"/>
        </w:trPr>
        <w:tc>
          <w:tcPr>
            <w:tcW w:w="20" w:type="dxa"/>
            <w:tcBorders>
              <w:top w:val="nil"/>
              <w:left w:val="single" w:sz="6" w:space="0" w:color="auto"/>
              <w:bottom w:val="nil"/>
              <w:right w:val="nil"/>
            </w:tcBorders>
          </w:tcPr>
          <w:p w14:paraId="63174BD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0FC6440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compte</w:t>
            </w:r>
            <w:proofErr w:type="gramEnd"/>
            <w:r w:rsidRPr="00245093">
              <w:rPr>
                <w:rFonts w:ascii="Arial Narrow" w:eastAsia="Times New Roman" w:hAnsi="Arial Narrow" w:cs="Times New Roman"/>
                <w:szCs w:val="20"/>
                <w:lang w:eastAsia="fr-FR"/>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42C020E"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7579A3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00C0D4C8" w14:textId="77777777" w:rsidTr="00245093">
        <w:trPr>
          <w:cantSplit/>
          <w:trHeight w:hRule="exact" w:val="60"/>
          <w:jc w:val="center"/>
        </w:trPr>
        <w:tc>
          <w:tcPr>
            <w:tcW w:w="20" w:type="dxa"/>
            <w:tcBorders>
              <w:top w:val="nil"/>
              <w:left w:val="single" w:sz="6" w:space="0" w:color="auto"/>
              <w:bottom w:val="nil"/>
              <w:right w:val="nil"/>
            </w:tcBorders>
          </w:tcPr>
          <w:p w14:paraId="2965E34B"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4CD718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88984F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EBDC1C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2FFFC84" w14:textId="77777777" w:rsidTr="00245093">
        <w:trPr>
          <w:cantSplit/>
          <w:jc w:val="center"/>
        </w:trPr>
        <w:tc>
          <w:tcPr>
            <w:tcW w:w="20" w:type="dxa"/>
            <w:tcBorders>
              <w:top w:val="nil"/>
              <w:left w:val="single" w:sz="6" w:space="0" w:color="auto"/>
              <w:bottom w:val="nil"/>
              <w:right w:val="nil"/>
            </w:tcBorders>
          </w:tcPr>
          <w:p w14:paraId="00AFA12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6CC5F3E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à</w:t>
            </w:r>
            <w:proofErr w:type="gramEnd"/>
            <w:r w:rsidRPr="00245093">
              <w:rPr>
                <w:rFonts w:ascii="Arial Narrow" w:eastAsia="Times New Roman" w:hAnsi="Arial Narrow" w:cs="Times New Roman"/>
                <w:szCs w:val="20"/>
                <w:lang w:eastAsia="fr-FR"/>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12A42F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4D56B8E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6B206A38" w14:textId="77777777" w:rsidTr="00245093">
        <w:trPr>
          <w:cantSplit/>
          <w:trHeight w:hRule="exact" w:val="60"/>
          <w:jc w:val="center"/>
        </w:trPr>
        <w:tc>
          <w:tcPr>
            <w:tcW w:w="20" w:type="dxa"/>
            <w:tcBorders>
              <w:top w:val="nil"/>
              <w:left w:val="single" w:sz="6" w:space="0" w:color="auto"/>
              <w:bottom w:val="nil"/>
              <w:right w:val="nil"/>
            </w:tcBorders>
          </w:tcPr>
          <w:p w14:paraId="0187124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35D5A5E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6049926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181C99E"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567E2D41" w14:textId="77777777" w:rsidTr="00245093">
        <w:trPr>
          <w:cantSplit/>
          <w:jc w:val="center"/>
        </w:trPr>
        <w:tc>
          <w:tcPr>
            <w:tcW w:w="20" w:type="dxa"/>
            <w:tcBorders>
              <w:top w:val="nil"/>
              <w:left w:val="single" w:sz="6" w:space="0" w:color="auto"/>
              <w:bottom w:val="nil"/>
              <w:right w:val="nil"/>
            </w:tcBorders>
          </w:tcPr>
          <w:p w14:paraId="5597CC8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3B8EF2F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au</w:t>
            </w:r>
            <w:proofErr w:type="gramEnd"/>
            <w:r w:rsidRPr="00245093">
              <w:rPr>
                <w:rFonts w:ascii="Arial Narrow" w:eastAsia="Times New Roman" w:hAnsi="Arial Narrow" w:cs="Times New Roman"/>
                <w:szCs w:val="20"/>
                <w:lang w:eastAsia="fr-FR"/>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60B10D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191192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7C8B5DD6" w14:textId="77777777" w:rsidTr="00245093">
        <w:trPr>
          <w:cantSplit/>
          <w:trHeight w:hRule="exact" w:val="60"/>
          <w:jc w:val="center"/>
        </w:trPr>
        <w:tc>
          <w:tcPr>
            <w:tcW w:w="20" w:type="dxa"/>
            <w:tcBorders>
              <w:top w:val="nil"/>
              <w:left w:val="single" w:sz="6" w:space="0" w:color="auto"/>
              <w:bottom w:val="nil"/>
              <w:right w:val="nil"/>
            </w:tcBorders>
          </w:tcPr>
          <w:p w14:paraId="419AF2C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70607FC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113CE9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FE8442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306BCEA" w14:textId="77777777" w:rsidTr="00245093">
        <w:trPr>
          <w:cantSplit/>
          <w:jc w:val="center"/>
        </w:trPr>
        <w:tc>
          <w:tcPr>
            <w:tcW w:w="20" w:type="dxa"/>
            <w:tcBorders>
              <w:top w:val="nil"/>
              <w:left w:val="single" w:sz="6" w:space="0" w:color="auto"/>
              <w:bottom w:val="nil"/>
              <w:right w:val="nil"/>
            </w:tcBorders>
          </w:tcPr>
          <w:p w14:paraId="099BDA8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3B1A087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sous</w:t>
            </w:r>
            <w:proofErr w:type="gramEnd"/>
            <w:r w:rsidRPr="00245093">
              <w:rPr>
                <w:rFonts w:ascii="Arial Narrow" w:eastAsia="Times New Roman" w:hAnsi="Arial Narrow" w:cs="Times New Roman"/>
                <w:szCs w:val="20"/>
                <w:lang w:eastAsia="fr-FR"/>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0C2836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1381B0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070B05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Pr>
          <w:p w14:paraId="4E2984EB"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DD159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1933DF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8BD185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95B220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836879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EFCACA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E788C1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1A306C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7647D183" w14:textId="77777777" w:rsidR="00245093" w:rsidRPr="00245093" w:rsidRDefault="00245093" w:rsidP="00245093">
            <w:pPr>
              <w:keepNext/>
              <w:keepLines/>
              <w:numPr>
                <w:ilvl w:val="12"/>
                <w:numId w:val="0"/>
              </w:numPr>
              <w:spacing w:after="0" w:line="240" w:lineRule="auto"/>
              <w:jc w:val="center"/>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clé</w:t>
            </w:r>
            <w:proofErr w:type="gramEnd"/>
            <w:r w:rsidRPr="00245093">
              <w:rPr>
                <w:rFonts w:ascii="Arial Narrow" w:eastAsia="Times New Roman" w:hAnsi="Arial Narrow" w:cs="Times New Roman"/>
                <w:szCs w:val="20"/>
                <w:lang w:eastAsia="fr-FR"/>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C3D8AE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0065A3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2EBFE6D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5300D987" w14:textId="77777777" w:rsidTr="00245093">
        <w:trPr>
          <w:cantSplit/>
          <w:trHeight w:hRule="exact" w:val="60"/>
          <w:jc w:val="center"/>
        </w:trPr>
        <w:tc>
          <w:tcPr>
            <w:tcW w:w="20" w:type="dxa"/>
            <w:tcBorders>
              <w:top w:val="nil"/>
              <w:left w:val="single" w:sz="6" w:space="0" w:color="auto"/>
              <w:bottom w:val="nil"/>
              <w:right w:val="nil"/>
            </w:tcBorders>
          </w:tcPr>
          <w:p w14:paraId="048A207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20B7B2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D8124F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E73293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EE39F6C" w14:textId="77777777" w:rsidTr="00245093">
        <w:trPr>
          <w:cantSplit/>
          <w:jc w:val="center"/>
        </w:trPr>
        <w:tc>
          <w:tcPr>
            <w:tcW w:w="20" w:type="dxa"/>
            <w:tcBorders>
              <w:top w:val="nil"/>
              <w:left w:val="single" w:sz="6" w:space="0" w:color="auto"/>
              <w:bottom w:val="nil"/>
              <w:right w:val="nil"/>
            </w:tcBorders>
          </w:tcPr>
          <w:p w14:paraId="62A5F2D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1363454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code</w:t>
            </w:r>
            <w:proofErr w:type="gramEnd"/>
            <w:r w:rsidRPr="00245093">
              <w:rPr>
                <w:rFonts w:ascii="Arial Narrow" w:eastAsia="Times New Roman" w:hAnsi="Arial Narrow" w:cs="Times New Roman"/>
                <w:szCs w:val="20"/>
                <w:lang w:eastAsia="fr-FR"/>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264AC3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B2EF55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387227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242D00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83291D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771229B7" w14:textId="77777777" w:rsidR="00245093" w:rsidRPr="00245093" w:rsidRDefault="00245093" w:rsidP="00245093">
            <w:pPr>
              <w:keepNext/>
              <w:keepLines/>
              <w:numPr>
                <w:ilvl w:val="12"/>
                <w:numId w:val="0"/>
              </w:numPr>
              <w:spacing w:after="0" w:line="240" w:lineRule="auto"/>
              <w:jc w:val="center"/>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code</w:t>
            </w:r>
            <w:proofErr w:type="gramEnd"/>
            <w:r w:rsidRPr="00245093">
              <w:rPr>
                <w:rFonts w:ascii="Arial Narrow" w:eastAsia="Times New Roman" w:hAnsi="Arial Narrow" w:cs="Times New Roman"/>
                <w:szCs w:val="20"/>
                <w:lang w:eastAsia="fr-FR"/>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ED7434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3D912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BF6572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479CF2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0BF0A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451C952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7491F7F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42581755" w14:textId="77777777" w:rsidTr="00245093">
        <w:trPr>
          <w:cantSplit/>
          <w:trHeight w:hRule="exact" w:val="60"/>
          <w:jc w:val="center"/>
        </w:trPr>
        <w:tc>
          <w:tcPr>
            <w:tcW w:w="20" w:type="dxa"/>
            <w:tcBorders>
              <w:top w:val="nil"/>
              <w:left w:val="single" w:sz="6" w:space="0" w:color="auto"/>
              <w:bottom w:val="single" w:sz="18" w:space="0" w:color="auto"/>
              <w:right w:val="nil"/>
            </w:tcBorders>
          </w:tcPr>
          <w:p w14:paraId="1D67A51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nil"/>
              <w:left w:val="nil"/>
              <w:bottom w:val="single" w:sz="18" w:space="0" w:color="auto"/>
              <w:right w:val="nil"/>
            </w:tcBorders>
          </w:tcPr>
          <w:p w14:paraId="2C3609D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nil"/>
              <w:left w:val="nil"/>
              <w:bottom w:val="single" w:sz="18" w:space="0" w:color="auto"/>
              <w:right w:val="nil"/>
            </w:tcBorders>
          </w:tcPr>
          <w:p w14:paraId="3023B7A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single" w:sz="18" w:space="0" w:color="auto"/>
              <w:right w:val="single" w:sz="18" w:space="0" w:color="auto"/>
            </w:tcBorders>
          </w:tcPr>
          <w:p w14:paraId="6549268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bl>
    <w:p w14:paraId="4883EF3F" w14:textId="77777777" w:rsidR="00245093" w:rsidRPr="00245093" w:rsidRDefault="00245093" w:rsidP="00245093">
      <w:pPr>
        <w:spacing w:after="0" w:line="240" w:lineRule="auto"/>
        <w:rPr>
          <w:rFonts w:ascii="Arial" w:eastAsia="Times New Roman" w:hAnsi="Arial" w:cs="Times New Roman"/>
          <w:szCs w:val="24"/>
          <w:lang w:eastAsia="fr-FR"/>
        </w:rPr>
      </w:pPr>
    </w:p>
    <w:p w14:paraId="087E15C9"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681687F3" w14:textId="77777777" w:rsidR="00245093" w:rsidRPr="00245093" w:rsidRDefault="00245093" w:rsidP="00245093">
      <w:pPr>
        <w:spacing w:after="120" w:line="240" w:lineRule="auto"/>
        <w:jc w:val="both"/>
        <w:rPr>
          <w:rFonts w:ascii="Arial" w:eastAsia="Times New Roman" w:hAnsi="Arial" w:cs="Times New Roman"/>
          <w:szCs w:val="24"/>
          <w:lang w:eastAsia="fr-FR"/>
        </w:rPr>
      </w:pPr>
    </w:p>
    <w:p w14:paraId="436A5D81"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Groupement solidaire</w:t>
      </w:r>
    </w:p>
    <w:p w14:paraId="6291EABD"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45093" w:rsidRPr="00245093" w14:paraId="73A33FD4" w14:textId="77777777" w:rsidTr="00245093">
        <w:trPr>
          <w:cantSplit/>
          <w:trHeight w:hRule="exact" w:val="60"/>
          <w:jc w:val="center"/>
        </w:trPr>
        <w:tc>
          <w:tcPr>
            <w:tcW w:w="20" w:type="dxa"/>
            <w:tcBorders>
              <w:top w:val="single" w:sz="6" w:space="0" w:color="auto"/>
              <w:left w:val="single" w:sz="6" w:space="0" w:color="auto"/>
              <w:bottom w:val="nil"/>
              <w:right w:val="nil"/>
            </w:tcBorders>
          </w:tcPr>
          <w:p w14:paraId="12E73C7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4C065E1E"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2B557F0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09F769D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9D45959" w14:textId="77777777" w:rsidTr="00245093">
        <w:trPr>
          <w:cantSplit/>
          <w:jc w:val="center"/>
        </w:trPr>
        <w:tc>
          <w:tcPr>
            <w:tcW w:w="20" w:type="dxa"/>
            <w:tcBorders>
              <w:top w:val="nil"/>
              <w:left w:val="single" w:sz="6" w:space="0" w:color="auto"/>
              <w:bottom w:val="nil"/>
              <w:right w:val="nil"/>
            </w:tcBorders>
          </w:tcPr>
          <w:p w14:paraId="58D49E1A"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6FC22F79"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compte</w:t>
            </w:r>
            <w:proofErr w:type="gramEnd"/>
            <w:r w:rsidRPr="00245093">
              <w:rPr>
                <w:rFonts w:ascii="Arial Narrow" w:eastAsia="Times New Roman" w:hAnsi="Arial Narrow" w:cs="Times New Roman"/>
                <w:szCs w:val="20"/>
                <w:lang w:eastAsia="fr-FR"/>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7A4219B"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EA9F978"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3EF0DC72" w14:textId="77777777" w:rsidTr="00245093">
        <w:trPr>
          <w:cantSplit/>
          <w:trHeight w:hRule="exact" w:val="60"/>
          <w:jc w:val="center"/>
        </w:trPr>
        <w:tc>
          <w:tcPr>
            <w:tcW w:w="20" w:type="dxa"/>
            <w:tcBorders>
              <w:top w:val="nil"/>
              <w:left w:val="single" w:sz="6" w:space="0" w:color="auto"/>
              <w:bottom w:val="nil"/>
              <w:right w:val="nil"/>
            </w:tcBorders>
          </w:tcPr>
          <w:p w14:paraId="02745C4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504414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F48C01F"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4FF3DC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1511CF02" w14:textId="77777777" w:rsidTr="00245093">
        <w:trPr>
          <w:cantSplit/>
          <w:jc w:val="center"/>
        </w:trPr>
        <w:tc>
          <w:tcPr>
            <w:tcW w:w="20" w:type="dxa"/>
            <w:tcBorders>
              <w:top w:val="nil"/>
              <w:left w:val="single" w:sz="6" w:space="0" w:color="auto"/>
              <w:bottom w:val="nil"/>
              <w:right w:val="nil"/>
            </w:tcBorders>
          </w:tcPr>
          <w:p w14:paraId="3945D84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4786237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à</w:t>
            </w:r>
            <w:proofErr w:type="gramEnd"/>
            <w:r w:rsidRPr="00245093">
              <w:rPr>
                <w:rFonts w:ascii="Arial Narrow" w:eastAsia="Times New Roman" w:hAnsi="Arial Narrow" w:cs="Times New Roman"/>
                <w:szCs w:val="20"/>
                <w:lang w:eastAsia="fr-FR"/>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00B2449"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467BC3C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10F53106" w14:textId="77777777" w:rsidTr="00245093">
        <w:trPr>
          <w:cantSplit/>
          <w:trHeight w:hRule="exact" w:val="60"/>
          <w:jc w:val="center"/>
        </w:trPr>
        <w:tc>
          <w:tcPr>
            <w:tcW w:w="20" w:type="dxa"/>
            <w:tcBorders>
              <w:top w:val="nil"/>
              <w:left w:val="single" w:sz="6" w:space="0" w:color="auto"/>
              <w:bottom w:val="nil"/>
              <w:right w:val="nil"/>
            </w:tcBorders>
          </w:tcPr>
          <w:p w14:paraId="673F458F"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015C63E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50707BEA"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64E9D4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6315E23A" w14:textId="77777777" w:rsidTr="00245093">
        <w:trPr>
          <w:cantSplit/>
          <w:jc w:val="center"/>
        </w:trPr>
        <w:tc>
          <w:tcPr>
            <w:tcW w:w="20" w:type="dxa"/>
            <w:tcBorders>
              <w:top w:val="nil"/>
              <w:left w:val="single" w:sz="6" w:space="0" w:color="auto"/>
              <w:bottom w:val="nil"/>
              <w:right w:val="nil"/>
            </w:tcBorders>
          </w:tcPr>
          <w:p w14:paraId="2966607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578E777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au</w:t>
            </w:r>
            <w:proofErr w:type="gramEnd"/>
            <w:r w:rsidRPr="00245093">
              <w:rPr>
                <w:rFonts w:ascii="Arial Narrow" w:eastAsia="Times New Roman" w:hAnsi="Arial Narrow" w:cs="Times New Roman"/>
                <w:szCs w:val="20"/>
                <w:lang w:eastAsia="fr-FR"/>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F88D9D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101A7C0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6106E93F" w14:textId="77777777" w:rsidTr="00245093">
        <w:trPr>
          <w:cantSplit/>
          <w:trHeight w:hRule="exact" w:val="60"/>
          <w:jc w:val="center"/>
        </w:trPr>
        <w:tc>
          <w:tcPr>
            <w:tcW w:w="20" w:type="dxa"/>
            <w:tcBorders>
              <w:top w:val="nil"/>
              <w:left w:val="single" w:sz="6" w:space="0" w:color="auto"/>
              <w:bottom w:val="nil"/>
              <w:right w:val="nil"/>
            </w:tcBorders>
          </w:tcPr>
          <w:p w14:paraId="5994AD4D"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37C941D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3EEF609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05892DD"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3A405E26" w14:textId="77777777" w:rsidTr="00245093">
        <w:trPr>
          <w:cantSplit/>
          <w:jc w:val="center"/>
        </w:trPr>
        <w:tc>
          <w:tcPr>
            <w:tcW w:w="20" w:type="dxa"/>
            <w:tcBorders>
              <w:top w:val="nil"/>
              <w:left w:val="single" w:sz="6" w:space="0" w:color="auto"/>
              <w:bottom w:val="nil"/>
              <w:right w:val="nil"/>
            </w:tcBorders>
          </w:tcPr>
          <w:p w14:paraId="612F023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637592AF"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sous</w:t>
            </w:r>
            <w:proofErr w:type="gramEnd"/>
            <w:r w:rsidRPr="00245093">
              <w:rPr>
                <w:rFonts w:ascii="Arial Narrow" w:eastAsia="Times New Roman" w:hAnsi="Arial Narrow" w:cs="Times New Roman"/>
                <w:szCs w:val="20"/>
                <w:lang w:eastAsia="fr-FR"/>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0892A1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920075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CC5CE9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Pr>
          <w:p w14:paraId="4B9490F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8925AD"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771333"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0284B9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4E8C54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0E63F4A"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C16E0B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B67B8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7ACED3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7015194A" w14:textId="77777777" w:rsidR="00245093" w:rsidRPr="00245093" w:rsidRDefault="00245093" w:rsidP="00245093">
            <w:pPr>
              <w:keepNext/>
              <w:numPr>
                <w:ilvl w:val="12"/>
                <w:numId w:val="0"/>
              </w:numPr>
              <w:spacing w:after="0" w:line="240" w:lineRule="auto"/>
              <w:jc w:val="center"/>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clé</w:t>
            </w:r>
            <w:proofErr w:type="gramEnd"/>
            <w:r w:rsidRPr="00245093">
              <w:rPr>
                <w:rFonts w:ascii="Arial Narrow" w:eastAsia="Times New Roman" w:hAnsi="Arial Narrow" w:cs="Times New Roman"/>
                <w:szCs w:val="20"/>
                <w:lang w:eastAsia="fr-FR"/>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78229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FD30A1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1E36E01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7575CE16" w14:textId="77777777" w:rsidTr="00245093">
        <w:trPr>
          <w:cantSplit/>
          <w:trHeight w:hRule="exact" w:val="60"/>
          <w:jc w:val="center"/>
        </w:trPr>
        <w:tc>
          <w:tcPr>
            <w:tcW w:w="20" w:type="dxa"/>
            <w:tcBorders>
              <w:top w:val="nil"/>
              <w:left w:val="single" w:sz="6" w:space="0" w:color="auto"/>
              <w:bottom w:val="nil"/>
              <w:right w:val="nil"/>
            </w:tcBorders>
          </w:tcPr>
          <w:p w14:paraId="5268B8B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16820C7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624BA2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1A060EE3"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32D5B94D" w14:textId="77777777" w:rsidTr="00245093">
        <w:trPr>
          <w:cantSplit/>
          <w:jc w:val="center"/>
        </w:trPr>
        <w:tc>
          <w:tcPr>
            <w:tcW w:w="20" w:type="dxa"/>
            <w:tcBorders>
              <w:top w:val="nil"/>
              <w:left w:val="single" w:sz="6" w:space="0" w:color="auto"/>
              <w:bottom w:val="nil"/>
              <w:right w:val="nil"/>
            </w:tcBorders>
          </w:tcPr>
          <w:p w14:paraId="437027F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40B9FFE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code</w:t>
            </w:r>
            <w:proofErr w:type="gramEnd"/>
            <w:r w:rsidRPr="00245093">
              <w:rPr>
                <w:rFonts w:ascii="Arial Narrow" w:eastAsia="Times New Roman" w:hAnsi="Arial Narrow" w:cs="Times New Roman"/>
                <w:szCs w:val="20"/>
                <w:lang w:eastAsia="fr-FR"/>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A9A29B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73F163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431EE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06751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EC6CB0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2B676C97" w14:textId="77777777" w:rsidR="00245093" w:rsidRPr="00245093" w:rsidRDefault="00245093" w:rsidP="00245093">
            <w:pPr>
              <w:keepNext/>
              <w:numPr>
                <w:ilvl w:val="12"/>
                <w:numId w:val="0"/>
              </w:numPr>
              <w:spacing w:after="0" w:line="240" w:lineRule="auto"/>
              <w:jc w:val="center"/>
              <w:rPr>
                <w:rFonts w:ascii="Arial Narrow" w:eastAsia="Times New Roman" w:hAnsi="Arial Narrow" w:cs="Times New Roman"/>
                <w:szCs w:val="20"/>
                <w:lang w:eastAsia="fr-FR"/>
              </w:rPr>
            </w:pPr>
            <w:proofErr w:type="gramStart"/>
            <w:r w:rsidRPr="00245093">
              <w:rPr>
                <w:rFonts w:ascii="Arial Narrow" w:eastAsia="Times New Roman" w:hAnsi="Arial Narrow" w:cs="Times New Roman"/>
                <w:szCs w:val="20"/>
                <w:lang w:eastAsia="fr-FR"/>
              </w:rPr>
              <w:t>code</w:t>
            </w:r>
            <w:proofErr w:type="gramEnd"/>
            <w:r w:rsidRPr="00245093">
              <w:rPr>
                <w:rFonts w:ascii="Arial Narrow" w:eastAsia="Times New Roman" w:hAnsi="Arial Narrow" w:cs="Times New Roman"/>
                <w:szCs w:val="20"/>
                <w:lang w:eastAsia="fr-FR"/>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9BD946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8F2179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A7EF6B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3CB603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36C50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7C311CA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324B8E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257A2993" w14:textId="77777777" w:rsidTr="00245093">
        <w:trPr>
          <w:cantSplit/>
          <w:jc w:val="center"/>
        </w:trPr>
        <w:tc>
          <w:tcPr>
            <w:tcW w:w="20" w:type="dxa"/>
            <w:tcBorders>
              <w:top w:val="nil"/>
              <w:left w:val="single" w:sz="6" w:space="0" w:color="auto"/>
              <w:bottom w:val="single" w:sz="18" w:space="0" w:color="auto"/>
              <w:right w:val="nil"/>
            </w:tcBorders>
          </w:tcPr>
          <w:p w14:paraId="4C329AD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9222" w:type="dxa"/>
            <w:gridSpan w:val="27"/>
            <w:tcBorders>
              <w:top w:val="nil"/>
              <w:left w:val="nil"/>
              <w:bottom w:val="single" w:sz="18" w:space="0" w:color="auto"/>
              <w:right w:val="nil"/>
            </w:tcBorders>
            <w:hideMark/>
          </w:tcPr>
          <w:p w14:paraId="4C6AE8BF" w14:textId="77777777" w:rsidR="00245093" w:rsidRPr="00245093" w:rsidRDefault="00245093" w:rsidP="00245093">
            <w:pPr>
              <w:keepNext/>
              <w:keepLines/>
              <w:numPr>
                <w:ilvl w:val="12"/>
                <w:numId w:val="0"/>
              </w:numPr>
              <w:spacing w:before="120" w:after="0" w:line="240" w:lineRule="auto"/>
              <w:ind w:left="352" w:hanging="352"/>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sym w:font="Wingdings" w:char="F071"/>
            </w:r>
            <w:r w:rsidRPr="00245093">
              <w:rPr>
                <w:rFonts w:ascii="Arial Narrow" w:eastAsia="Times New Roman" w:hAnsi="Arial Narrow" w:cs="Times New Roman"/>
                <w:szCs w:val="20"/>
                <w:lang w:eastAsia="fr-FR"/>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3C6FBB8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bl>
    <w:p w14:paraId="5A99A5B9" w14:textId="77777777" w:rsidR="00245093" w:rsidRPr="00245093" w:rsidRDefault="00245093" w:rsidP="00245093">
      <w:pPr>
        <w:spacing w:after="0" w:line="240" w:lineRule="auto"/>
        <w:rPr>
          <w:rFonts w:ascii="Arial" w:eastAsia="Times New Roman" w:hAnsi="Arial" w:cs="Times New Roman"/>
          <w:szCs w:val="24"/>
          <w:lang w:eastAsia="fr-FR"/>
        </w:rPr>
      </w:pPr>
    </w:p>
    <w:p w14:paraId="53778252"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2ACF7502" w14:textId="77777777" w:rsidR="00245093" w:rsidRPr="00245093" w:rsidRDefault="00245093" w:rsidP="00245093">
      <w:pPr>
        <w:spacing w:after="120" w:line="240" w:lineRule="auto"/>
        <w:jc w:val="both"/>
        <w:rPr>
          <w:rFonts w:ascii="Arial" w:eastAsia="Times New Roman" w:hAnsi="Arial" w:cs="Times New Roman"/>
          <w:szCs w:val="24"/>
          <w:lang w:eastAsia="fr-FR"/>
        </w:rPr>
      </w:pPr>
    </w:p>
    <w:p w14:paraId="73C892CF" w14:textId="77777777" w:rsidR="00245093" w:rsidRPr="00245093" w:rsidRDefault="00245093" w:rsidP="00245093">
      <w:pPr>
        <w:spacing w:after="120" w:line="240" w:lineRule="auto"/>
        <w:jc w:val="both"/>
        <w:rPr>
          <w:rFonts w:ascii="Arial Narrow" w:eastAsia="Times New Roman" w:hAnsi="Arial Narrow" w:cs="Times New Roman"/>
          <w:b/>
          <w:bCs/>
          <w:szCs w:val="24"/>
          <w:u w:val="single"/>
          <w:lang w:eastAsia="fr-FR"/>
        </w:rPr>
      </w:pPr>
      <w:r w:rsidRPr="00245093">
        <w:rPr>
          <w:rFonts w:ascii="Arial Narrow" w:eastAsia="Times New Roman" w:hAnsi="Arial Narrow" w:cs="Times New Roman"/>
          <w:b/>
          <w:bCs/>
          <w:szCs w:val="24"/>
          <w:u w:val="single"/>
          <w:lang w:eastAsia="fr-FR"/>
        </w:rPr>
        <w:t xml:space="preserve">Avance </w:t>
      </w:r>
    </w:p>
    <w:p w14:paraId="70B4FB2B"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Sans objet </w:t>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Accepte l’avance (5%)</w:t>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Refuse l’avance</w:t>
      </w:r>
    </w:p>
    <w:p w14:paraId="6A149715" w14:textId="77777777" w:rsidR="00245093" w:rsidRPr="00245093" w:rsidRDefault="00245093" w:rsidP="00245093">
      <w:pPr>
        <w:spacing w:after="120" w:line="240" w:lineRule="auto"/>
        <w:jc w:val="both"/>
        <w:rPr>
          <w:rFonts w:ascii="Arial" w:eastAsia="Times New Roman" w:hAnsi="Arial" w:cs="Arial"/>
          <w:szCs w:val="24"/>
          <w:lang w:eastAsia="fr-FR"/>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245093" w:rsidRPr="00245093" w14:paraId="7770B3A0" w14:textId="77777777" w:rsidTr="00245093">
        <w:trPr>
          <w:cantSplit/>
          <w:trHeight w:val="245"/>
        </w:trPr>
        <w:tc>
          <w:tcPr>
            <w:tcW w:w="9395" w:type="dxa"/>
            <w:gridSpan w:val="6"/>
            <w:tcBorders>
              <w:top w:val="single" w:sz="6" w:space="0" w:color="auto"/>
              <w:left w:val="single" w:sz="6" w:space="0" w:color="auto"/>
              <w:bottom w:val="nil"/>
              <w:right w:val="single" w:sz="18" w:space="0" w:color="auto"/>
            </w:tcBorders>
            <w:hideMark/>
          </w:tcPr>
          <w:p w14:paraId="32F4E136"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br w:type="page"/>
              <w:t>Fait en un seul original</w:t>
            </w:r>
          </w:p>
        </w:tc>
      </w:tr>
      <w:tr w:rsidR="00245093" w:rsidRPr="00245093" w14:paraId="5221977A" w14:textId="77777777" w:rsidTr="00245093">
        <w:trPr>
          <w:cantSplit/>
          <w:trHeight w:val="245"/>
        </w:trPr>
        <w:tc>
          <w:tcPr>
            <w:tcW w:w="1092" w:type="dxa"/>
            <w:tcBorders>
              <w:top w:val="nil"/>
              <w:left w:val="single" w:sz="6" w:space="0" w:color="auto"/>
              <w:bottom w:val="nil"/>
              <w:right w:val="nil"/>
            </w:tcBorders>
            <w:hideMark/>
          </w:tcPr>
          <w:p w14:paraId="39A7E741"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roofErr w:type="gramStart"/>
            <w:r w:rsidRPr="00245093">
              <w:rPr>
                <w:rFonts w:ascii="Arial" w:eastAsia="Times New Roman" w:hAnsi="Arial" w:cs="Arial"/>
                <w:szCs w:val="24"/>
                <w:lang w:eastAsia="fr-FR"/>
              </w:rPr>
              <w:t>à</w:t>
            </w:r>
            <w:proofErr w:type="gramEnd"/>
            <w:r w:rsidRPr="00245093">
              <w:rPr>
                <w:rFonts w:ascii="Arial" w:eastAsia="Times New Roman" w:hAnsi="Arial" w:cs="Arial"/>
                <w:szCs w:val="24"/>
                <w:lang w:eastAsia="fr-FR"/>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795F7244"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72" w:type="dxa"/>
            <w:hideMark/>
          </w:tcPr>
          <w:p w14:paraId="5DAF89BF" w14:textId="77777777" w:rsidR="00245093" w:rsidRPr="00245093" w:rsidRDefault="00245093" w:rsidP="00245093">
            <w:pPr>
              <w:keepNext/>
              <w:numPr>
                <w:ilvl w:val="12"/>
                <w:numId w:val="0"/>
              </w:numPr>
              <w:spacing w:after="0" w:line="240" w:lineRule="auto"/>
              <w:jc w:val="center"/>
              <w:rPr>
                <w:rFonts w:ascii="Arial" w:eastAsia="Times New Roman" w:hAnsi="Arial" w:cs="Arial"/>
                <w:szCs w:val="24"/>
                <w:lang w:eastAsia="fr-FR"/>
              </w:rPr>
            </w:pPr>
            <w:proofErr w:type="gramStart"/>
            <w:r w:rsidRPr="00245093">
              <w:rPr>
                <w:rFonts w:ascii="Arial" w:eastAsia="Times New Roman" w:hAnsi="Arial" w:cs="Arial"/>
                <w:szCs w:val="24"/>
                <w:lang w:eastAsia="fr-FR"/>
              </w:rPr>
              <w:t>le</w:t>
            </w:r>
            <w:proofErr w:type="gramEnd"/>
            <w:r w:rsidRPr="00245093">
              <w:rPr>
                <w:rFonts w:ascii="Arial" w:eastAsia="Times New Roman" w:hAnsi="Arial" w:cs="Arial"/>
                <w:szCs w:val="24"/>
                <w:lang w:eastAsia="fr-FR"/>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324445B8"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00337BD0"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295F4B4C" w14:textId="77777777" w:rsidTr="00245093">
        <w:trPr>
          <w:cantSplit/>
          <w:trHeight w:val="245"/>
        </w:trPr>
        <w:tc>
          <w:tcPr>
            <w:tcW w:w="1092" w:type="dxa"/>
            <w:tcBorders>
              <w:top w:val="nil"/>
              <w:left w:val="single" w:sz="6" w:space="0" w:color="auto"/>
              <w:bottom w:val="nil"/>
              <w:right w:val="nil"/>
            </w:tcBorders>
          </w:tcPr>
          <w:p w14:paraId="6DBD1702"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790" w:type="dxa"/>
          </w:tcPr>
          <w:p w14:paraId="0A28A157"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72" w:type="dxa"/>
          </w:tcPr>
          <w:p w14:paraId="53C23296"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042" w:type="dxa"/>
            <w:gridSpan w:val="3"/>
            <w:tcBorders>
              <w:top w:val="nil"/>
              <w:left w:val="nil"/>
              <w:bottom w:val="nil"/>
              <w:right w:val="single" w:sz="18" w:space="0" w:color="auto"/>
            </w:tcBorders>
          </w:tcPr>
          <w:p w14:paraId="5C1B963B"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55900BF1" w14:textId="77777777" w:rsidTr="00245093">
        <w:trPr>
          <w:cantSplit/>
          <w:trHeight w:val="231"/>
        </w:trPr>
        <w:tc>
          <w:tcPr>
            <w:tcW w:w="9395" w:type="dxa"/>
            <w:gridSpan w:val="6"/>
            <w:tcBorders>
              <w:top w:val="nil"/>
              <w:left w:val="single" w:sz="6" w:space="0" w:color="auto"/>
              <w:bottom w:val="nil"/>
              <w:right w:val="single" w:sz="18" w:space="0" w:color="auto"/>
            </w:tcBorders>
            <w:hideMark/>
          </w:tcPr>
          <w:p w14:paraId="47D871BC"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Mention(s) manuscrite(s) "lu et approuvé" signature(s) du/des entrepreneur(s) :</w:t>
            </w:r>
          </w:p>
        </w:tc>
      </w:tr>
      <w:tr w:rsidR="00245093" w:rsidRPr="00245093" w14:paraId="0F2128D9" w14:textId="77777777" w:rsidTr="00245093">
        <w:trPr>
          <w:cantSplit/>
          <w:trHeight w:val="2191"/>
        </w:trPr>
        <w:tc>
          <w:tcPr>
            <w:tcW w:w="1092" w:type="dxa"/>
            <w:tcBorders>
              <w:top w:val="nil"/>
              <w:left w:val="single" w:sz="6" w:space="0" w:color="auto"/>
              <w:bottom w:val="nil"/>
              <w:right w:val="nil"/>
            </w:tcBorders>
          </w:tcPr>
          <w:p w14:paraId="122703CE"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8244" w:type="dxa"/>
            <w:gridSpan w:val="4"/>
            <w:tcBorders>
              <w:top w:val="dotted" w:sz="6" w:space="0" w:color="auto"/>
              <w:left w:val="dotted" w:sz="6" w:space="0" w:color="auto"/>
              <w:bottom w:val="dotted" w:sz="6" w:space="0" w:color="auto"/>
              <w:right w:val="nil"/>
            </w:tcBorders>
            <w:shd w:val="pct5" w:color="auto" w:fill="auto"/>
          </w:tcPr>
          <w:p w14:paraId="7DC9B4D9"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p w14:paraId="43D847D6"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5B48B3A8"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7F5EAA7F" w14:textId="77777777" w:rsidTr="00245093">
        <w:trPr>
          <w:cantSplit/>
          <w:trHeight w:hRule="exact" w:val="77"/>
        </w:trPr>
        <w:tc>
          <w:tcPr>
            <w:tcW w:w="1092" w:type="dxa"/>
            <w:tcBorders>
              <w:top w:val="nil"/>
              <w:left w:val="single" w:sz="6" w:space="0" w:color="auto"/>
              <w:bottom w:val="single" w:sz="18" w:space="0" w:color="auto"/>
              <w:right w:val="nil"/>
            </w:tcBorders>
          </w:tcPr>
          <w:p w14:paraId="0628C721"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790" w:type="dxa"/>
            <w:tcBorders>
              <w:top w:val="nil"/>
              <w:left w:val="nil"/>
              <w:bottom w:val="single" w:sz="18" w:space="0" w:color="auto"/>
              <w:right w:val="nil"/>
            </w:tcBorders>
          </w:tcPr>
          <w:p w14:paraId="656BFC9A"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72" w:type="dxa"/>
            <w:tcBorders>
              <w:top w:val="nil"/>
              <w:left w:val="nil"/>
              <w:bottom w:val="single" w:sz="18" w:space="0" w:color="auto"/>
              <w:right w:val="nil"/>
            </w:tcBorders>
          </w:tcPr>
          <w:p w14:paraId="7AC681F3"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711" w:type="dxa"/>
            <w:tcBorders>
              <w:top w:val="nil"/>
              <w:left w:val="nil"/>
              <w:bottom w:val="single" w:sz="18" w:space="0" w:color="auto"/>
              <w:right w:val="nil"/>
            </w:tcBorders>
          </w:tcPr>
          <w:p w14:paraId="2C743799"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31" w:type="dxa"/>
            <w:gridSpan w:val="2"/>
            <w:tcBorders>
              <w:top w:val="nil"/>
              <w:left w:val="nil"/>
              <w:bottom w:val="single" w:sz="18" w:space="0" w:color="auto"/>
              <w:right w:val="single" w:sz="18" w:space="0" w:color="auto"/>
            </w:tcBorders>
          </w:tcPr>
          <w:p w14:paraId="0185A6DA"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bl>
    <w:p w14:paraId="6DBFB7E8" w14:textId="77777777" w:rsidR="00245093" w:rsidRPr="00245093" w:rsidRDefault="00245093" w:rsidP="00245093">
      <w:pPr>
        <w:numPr>
          <w:ilvl w:val="12"/>
          <w:numId w:val="0"/>
        </w:numPr>
        <w:spacing w:after="0" w:line="240" w:lineRule="auto"/>
        <w:rPr>
          <w:rFonts w:ascii="Arial" w:eastAsia="Times New Roman" w:hAnsi="Arial" w:cs="Arial"/>
          <w:sz w:val="16"/>
          <w:szCs w:val="24"/>
          <w:lang w:eastAsia="fr-FR"/>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245093" w:rsidRPr="00245093" w14:paraId="4DC9711C" w14:textId="77777777" w:rsidTr="00245093">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6EFF28B4" w14:textId="77777777" w:rsidR="00245093" w:rsidRPr="00245093" w:rsidRDefault="00245093" w:rsidP="00245093">
            <w:pPr>
              <w:keepNext/>
              <w:numPr>
                <w:ilvl w:val="12"/>
                <w:numId w:val="0"/>
              </w:num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lastRenderedPageBreak/>
              <w:t>Visas</w:t>
            </w:r>
          </w:p>
        </w:tc>
      </w:tr>
      <w:tr w:rsidR="00245093" w:rsidRPr="00245093" w14:paraId="5823E6AD" w14:textId="77777777" w:rsidTr="00245093">
        <w:trPr>
          <w:cantSplit/>
        </w:trPr>
        <w:tc>
          <w:tcPr>
            <w:tcW w:w="9356" w:type="dxa"/>
            <w:tcBorders>
              <w:top w:val="single" w:sz="6" w:space="0" w:color="auto"/>
              <w:left w:val="single" w:sz="6" w:space="0" w:color="auto"/>
              <w:bottom w:val="single" w:sz="18" w:space="0" w:color="auto"/>
              <w:right w:val="single" w:sz="18" w:space="0" w:color="auto"/>
            </w:tcBorders>
          </w:tcPr>
          <w:p w14:paraId="4405126B"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p w14:paraId="11A06525"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roofErr w:type="gramStart"/>
            <w:r w:rsidRPr="00245093">
              <w:rPr>
                <w:rFonts w:ascii="Arial" w:eastAsia="Times New Roman" w:hAnsi="Arial" w:cs="Arial"/>
                <w:szCs w:val="24"/>
                <w:lang w:eastAsia="fr-FR"/>
              </w:rPr>
              <w:t>à</w:t>
            </w:r>
            <w:proofErr w:type="gramEnd"/>
            <w:r w:rsidRPr="00245093">
              <w:rPr>
                <w:rFonts w:ascii="Arial" w:eastAsia="Times New Roman" w:hAnsi="Arial" w:cs="Arial"/>
                <w:szCs w:val="24"/>
                <w:lang w:eastAsia="fr-FR"/>
              </w:rPr>
              <w:t> :</w:t>
            </w:r>
          </w:p>
          <w:p w14:paraId="515500DA"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roofErr w:type="gramStart"/>
            <w:r w:rsidRPr="00245093">
              <w:rPr>
                <w:rFonts w:ascii="Arial" w:eastAsia="Times New Roman" w:hAnsi="Arial" w:cs="Arial"/>
                <w:szCs w:val="24"/>
                <w:lang w:eastAsia="fr-FR"/>
              </w:rPr>
              <w:t>le</w:t>
            </w:r>
            <w:proofErr w:type="gramEnd"/>
            <w:r w:rsidRPr="00245093">
              <w:rPr>
                <w:rFonts w:ascii="Arial" w:eastAsia="Times New Roman" w:hAnsi="Arial" w:cs="Arial"/>
                <w:szCs w:val="24"/>
                <w:lang w:eastAsia="fr-FR"/>
              </w:rPr>
              <w:t> :</w:t>
            </w:r>
          </w:p>
          <w:p w14:paraId="450E7ED1"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bl>
    <w:p w14:paraId="74555103" w14:textId="77777777" w:rsidR="00245093" w:rsidRPr="00245093" w:rsidRDefault="00245093" w:rsidP="00245093">
      <w:pPr>
        <w:numPr>
          <w:ilvl w:val="12"/>
          <w:numId w:val="0"/>
        </w:numPr>
        <w:spacing w:after="0" w:line="240" w:lineRule="auto"/>
        <w:rPr>
          <w:rFonts w:ascii="Arial" w:eastAsia="Times New Roman" w:hAnsi="Arial" w:cs="Arial"/>
          <w:sz w:val="6"/>
          <w:szCs w:val="24"/>
          <w:lang w:eastAsia="fr-FR"/>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45093" w:rsidRPr="00245093" w14:paraId="302FB67F" w14:textId="77777777" w:rsidTr="00245093">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0811DBF3" w14:textId="77777777" w:rsidR="00245093" w:rsidRPr="00245093" w:rsidRDefault="00245093" w:rsidP="00245093">
            <w:pPr>
              <w:keepNext/>
              <w:keepLines/>
              <w:numPr>
                <w:ilvl w:val="12"/>
                <w:numId w:val="0"/>
              </w:num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Acceptation de l'offre</w:t>
            </w:r>
          </w:p>
        </w:tc>
      </w:tr>
      <w:tr w:rsidR="00245093" w:rsidRPr="00245093" w14:paraId="2FA11CCB" w14:textId="77777777" w:rsidTr="00245093">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45093" w:rsidRPr="00245093" w14:paraId="29A64B2D" w14:textId="77777777" w:rsidTr="00245093">
              <w:trPr>
                <w:cantSplit/>
                <w:trHeight w:val="2012"/>
                <w:jc w:val="center"/>
              </w:trPr>
              <w:tc>
                <w:tcPr>
                  <w:tcW w:w="9420" w:type="dxa"/>
                  <w:tcBorders>
                    <w:top w:val="single" w:sz="6" w:space="0" w:color="auto"/>
                    <w:left w:val="single" w:sz="6" w:space="0" w:color="auto"/>
                    <w:bottom w:val="nil"/>
                    <w:right w:val="single" w:sz="18" w:space="0" w:color="auto"/>
                  </w:tcBorders>
                </w:tcPr>
                <w:p w14:paraId="3178E8F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La présente offre est acceptée </w:t>
                  </w:r>
                </w:p>
                <w:p w14:paraId="068E733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p w14:paraId="2C789985" w14:textId="77777777" w:rsidR="00245093" w:rsidRPr="00245093" w:rsidRDefault="00245093" w:rsidP="00F8600A">
                  <w:pPr>
                    <w:keepNext/>
                    <w:keepLines/>
                    <w:spacing w:after="120" w:line="240" w:lineRule="auto"/>
                    <w:ind w:left="1440"/>
                    <w:rPr>
                      <w:rFonts w:ascii="Arial Narrow" w:eastAsia="Times New Roman" w:hAnsi="Arial Narrow" w:cs="Times New Roman"/>
                      <w:szCs w:val="24"/>
                      <w:lang w:eastAsia="fr-FR"/>
                    </w:rPr>
                  </w:pPr>
                </w:p>
              </w:tc>
            </w:tr>
          </w:tbl>
          <w:p w14:paraId="6B9EB83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 xml:space="preserve">Est acceptée la présente offre pour valoir acte d'engagement : </w:t>
            </w:r>
          </w:p>
          <w:p w14:paraId="430EF38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tc>
      </w:tr>
      <w:tr w:rsidR="00245093" w:rsidRPr="00245093" w14:paraId="3F43E383" w14:textId="77777777" w:rsidTr="00245093">
        <w:trPr>
          <w:cantSplit/>
          <w:jc w:val="center"/>
        </w:trPr>
        <w:tc>
          <w:tcPr>
            <w:tcW w:w="9413" w:type="dxa"/>
            <w:tcBorders>
              <w:top w:val="nil"/>
              <w:left w:val="single" w:sz="6" w:space="0" w:color="auto"/>
              <w:bottom w:val="nil"/>
              <w:right w:val="single" w:sz="18" w:space="0" w:color="auto"/>
            </w:tcBorders>
          </w:tcPr>
          <w:p w14:paraId="52DA6BAA" w14:textId="77777777" w:rsid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L’entité adjudicatrice :</w:t>
            </w:r>
          </w:p>
          <w:p w14:paraId="627021C3" w14:textId="77777777" w:rsidR="00CA77C1"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p>
          <w:p w14:paraId="3327F5EC" w14:textId="77777777" w:rsidR="00CA77C1" w:rsidRPr="00245093"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p>
          <w:p w14:paraId="20614362" w14:textId="389FA073" w:rsidR="00245093" w:rsidRPr="00245093"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 xml:space="preserve">A </w:t>
            </w:r>
            <w:proofErr w:type="gramStart"/>
            <w:r w:rsidRPr="00245093">
              <w:rPr>
                <w:rFonts w:ascii="Arial Narrow" w:eastAsia="Times New Roman" w:hAnsi="Arial Narrow" w:cs="Times New Roman"/>
                <w:szCs w:val="24"/>
                <w:lang w:eastAsia="fr-FR"/>
              </w:rPr>
              <w:t>Lille</w:t>
            </w:r>
            <w:r w:rsidR="00F8600A">
              <w:rPr>
                <w:rFonts w:ascii="Arial Narrow" w:eastAsia="Times New Roman" w:hAnsi="Arial Narrow" w:cs="Times New Roman"/>
                <w:szCs w:val="24"/>
                <w:lang w:eastAsia="fr-FR"/>
              </w:rPr>
              <w:t>,</w:t>
            </w:r>
            <w:r w:rsidR="00245093" w:rsidRPr="00245093">
              <w:rPr>
                <w:rFonts w:ascii="Arial Narrow" w:eastAsia="Times New Roman" w:hAnsi="Arial Narrow" w:cs="Times New Roman"/>
                <w:szCs w:val="24"/>
                <w:lang w:eastAsia="fr-FR"/>
              </w:rPr>
              <w:t xml:space="preserve">   </w:t>
            </w:r>
            <w:proofErr w:type="gramEnd"/>
            <w:r w:rsidR="00245093" w:rsidRPr="00245093">
              <w:rPr>
                <w:rFonts w:ascii="Arial Narrow" w:eastAsia="Times New Roman" w:hAnsi="Arial Narrow" w:cs="Times New Roman"/>
                <w:szCs w:val="24"/>
                <w:lang w:eastAsia="fr-FR"/>
              </w:rPr>
              <w:t xml:space="preserve">   Le</w:t>
            </w:r>
          </w:p>
          <w:p w14:paraId="1A2524A9" w14:textId="77777777" w:rsid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p w14:paraId="6F8241EF" w14:textId="77777777" w:rsidR="00CA77C1"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p>
          <w:p w14:paraId="7009602F" w14:textId="77777777" w:rsidR="00CA77C1"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p>
          <w:p w14:paraId="6E8E50EB" w14:textId="77777777" w:rsidR="00CA77C1"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p>
          <w:p w14:paraId="2DCC7BB5" w14:textId="77777777" w:rsidR="00CA77C1"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p>
          <w:p w14:paraId="15BBE645" w14:textId="77777777" w:rsidR="00CA77C1"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p>
          <w:p w14:paraId="4182BBF8" w14:textId="77777777" w:rsidR="00CA77C1"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p>
          <w:p w14:paraId="4E62CC49" w14:textId="77777777" w:rsidR="00CA77C1" w:rsidRPr="00245093" w:rsidRDefault="00CA77C1" w:rsidP="00245093">
            <w:pPr>
              <w:keepNext/>
              <w:keepLines/>
              <w:numPr>
                <w:ilvl w:val="12"/>
                <w:numId w:val="0"/>
              </w:numPr>
              <w:spacing w:after="0" w:line="240" w:lineRule="auto"/>
              <w:rPr>
                <w:rFonts w:ascii="Arial Narrow" w:eastAsia="Times New Roman" w:hAnsi="Arial Narrow" w:cs="Times New Roman"/>
                <w:szCs w:val="24"/>
                <w:lang w:eastAsia="fr-FR"/>
              </w:rPr>
            </w:pPr>
          </w:p>
        </w:tc>
      </w:tr>
      <w:tr w:rsidR="00245093" w:rsidRPr="00245093" w14:paraId="36126BF0" w14:textId="77777777" w:rsidTr="00245093">
        <w:trPr>
          <w:cantSplit/>
          <w:jc w:val="center"/>
        </w:trPr>
        <w:tc>
          <w:tcPr>
            <w:tcW w:w="9413" w:type="dxa"/>
            <w:tcBorders>
              <w:top w:val="nil"/>
              <w:left w:val="single" w:sz="6" w:space="0" w:color="auto"/>
              <w:bottom w:val="nil"/>
              <w:right w:val="single" w:sz="18" w:space="0" w:color="auto"/>
            </w:tcBorders>
          </w:tcPr>
          <w:p w14:paraId="4EF8B3B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tc>
      </w:tr>
    </w:tbl>
    <w:p w14:paraId="7BC39978" w14:textId="77777777" w:rsidR="00245093" w:rsidRPr="00245093" w:rsidRDefault="00245093" w:rsidP="00245093">
      <w:pPr>
        <w:rPr>
          <w:rFonts w:ascii="Arial" w:eastAsia="Times New Roman" w:hAnsi="Arial" w:cs="Arial"/>
          <w:sz w:val="6"/>
          <w:szCs w:val="24"/>
          <w:lang w:eastAsia="fr-FR"/>
        </w:rPr>
      </w:pPr>
    </w:p>
    <w:tbl>
      <w:tblPr>
        <w:tblW w:w="9435" w:type="dxa"/>
        <w:jc w:val="center"/>
        <w:tblLayout w:type="fixed"/>
        <w:tblCellMar>
          <w:left w:w="0" w:type="dxa"/>
          <w:right w:w="0" w:type="dxa"/>
        </w:tblCellMar>
        <w:tblLook w:val="04A0" w:firstRow="1" w:lastRow="0" w:firstColumn="1" w:lastColumn="0" w:noHBand="0" w:noVBand="1"/>
      </w:tblPr>
      <w:tblGrid>
        <w:gridCol w:w="3290"/>
        <w:gridCol w:w="688"/>
        <w:gridCol w:w="862"/>
        <w:gridCol w:w="1100"/>
        <w:gridCol w:w="2205"/>
        <w:gridCol w:w="925"/>
        <w:gridCol w:w="287"/>
        <w:gridCol w:w="43"/>
        <w:gridCol w:w="35"/>
      </w:tblGrid>
      <w:tr w:rsidR="00245093" w:rsidRPr="00245093" w14:paraId="4ADD6C5B" w14:textId="77777777" w:rsidTr="00245093">
        <w:trPr>
          <w:gridAfter w:val="2"/>
          <w:wAfter w:w="55" w:type="dxa"/>
          <w:cantSplit/>
          <w:jc w:val="center"/>
        </w:trPr>
        <w:tc>
          <w:tcPr>
            <w:tcW w:w="9378" w:type="dxa"/>
            <w:gridSpan w:val="7"/>
            <w:tcBorders>
              <w:top w:val="single" w:sz="6" w:space="0" w:color="auto"/>
              <w:left w:val="single" w:sz="6" w:space="0" w:color="auto"/>
              <w:bottom w:val="single" w:sz="6" w:space="0" w:color="auto"/>
              <w:right w:val="single" w:sz="18" w:space="0" w:color="auto"/>
            </w:tcBorders>
            <w:shd w:val="pct20" w:color="auto" w:fill="auto"/>
            <w:hideMark/>
          </w:tcPr>
          <w:p w14:paraId="19E39525" w14:textId="77777777" w:rsidR="00245093" w:rsidRPr="00245093" w:rsidRDefault="00245093" w:rsidP="00245093">
            <w:pPr>
              <w:keepNext/>
              <w:keepLines/>
              <w:numPr>
                <w:ilvl w:val="12"/>
                <w:numId w:val="0"/>
              </w:numPr>
              <w:spacing w:after="0" w:line="240" w:lineRule="auto"/>
              <w:ind w:firstLine="142"/>
              <w:jc w:val="center"/>
              <w:rPr>
                <w:rFonts w:ascii="Arial" w:eastAsia="Times New Roman" w:hAnsi="Arial" w:cs="Arial"/>
                <w:b/>
                <w:szCs w:val="24"/>
                <w:lang w:eastAsia="fr-FR"/>
              </w:rPr>
            </w:pPr>
            <w:r w:rsidRPr="00245093">
              <w:rPr>
                <w:rFonts w:ascii="Arial" w:eastAsia="Times New Roman" w:hAnsi="Arial" w:cs="Arial"/>
                <w:b/>
                <w:szCs w:val="24"/>
                <w:lang w:eastAsia="fr-FR"/>
              </w:rPr>
              <w:t>Date d'effet du marché</w:t>
            </w:r>
          </w:p>
        </w:tc>
      </w:tr>
      <w:tr w:rsidR="00245093" w:rsidRPr="00245093" w14:paraId="17D2D1CF" w14:textId="77777777" w:rsidTr="00245093">
        <w:trPr>
          <w:cantSplit/>
          <w:trHeight w:hRule="exact" w:val="40"/>
          <w:jc w:val="center"/>
        </w:trPr>
        <w:tc>
          <w:tcPr>
            <w:tcW w:w="9378" w:type="dxa"/>
            <w:gridSpan w:val="7"/>
            <w:tcBorders>
              <w:top w:val="nil"/>
              <w:left w:val="single" w:sz="6" w:space="0" w:color="auto"/>
              <w:bottom w:val="nil"/>
              <w:right w:val="single" w:sz="18" w:space="0" w:color="auto"/>
            </w:tcBorders>
          </w:tcPr>
          <w:p w14:paraId="2B92B694"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p>
        </w:tc>
        <w:tc>
          <w:tcPr>
            <w:tcW w:w="20" w:type="dxa"/>
          </w:tcPr>
          <w:p w14:paraId="3673053D" w14:textId="77777777" w:rsidR="00245093" w:rsidRPr="00245093" w:rsidRDefault="00245093" w:rsidP="00245093">
            <w:pPr>
              <w:numPr>
                <w:ilvl w:val="12"/>
                <w:numId w:val="0"/>
              </w:numPr>
              <w:spacing w:after="0" w:line="240" w:lineRule="auto"/>
              <w:rPr>
                <w:rFonts w:ascii="Arial" w:eastAsia="Times New Roman" w:hAnsi="Arial" w:cs="Arial"/>
                <w:szCs w:val="24"/>
                <w:lang w:eastAsia="fr-FR"/>
              </w:rPr>
            </w:pPr>
          </w:p>
        </w:tc>
        <w:tc>
          <w:tcPr>
            <w:tcW w:w="35" w:type="dxa"/>
          </w:tcPr>
          <w:p w14:paraId="759CB4D9" w14:textId="77777777" w:rsidR="00245093" w:rsidRPr="00245093" w:rsidRDefault="00245093" w:rsidP="00245093">
            <w:pPr>
              <w:numPr>
                <w:ilvl w:val="12"/>
                <w:numId w:val="0"/>
              </w:numPr>
              <w:spacing w:after="0" w:line="240" w:lineRule="auto"/>
              <w:rPr>
                <w:rFonts w:ascii="Arial" w:eastAsia="Times New Roman" w:hAnsi="Arial" w:cs="Arial"/>
                <w:szCs w:val="24"/>
                <w:lang w:eastAsia="fr-FR"/>
              </w:rPr>
            </w:pPr>
          </w:p>
        </w:tc>
      </w:tr>
      <w:tr w:rsidR="00245093" w:rsidRPr="00245093" w14:paraId="696EB1DB" w14:textId="77777777" w:rsidTr="00245093">
        <w:trPr>
          <w:gridAfter w:val="2"/>
          <w:wAfter w:w="55" w:type="dxa"/>
          <w:cantSplit/>
          <w:jc w:val="center"/>
        </w:trPr>
        <w:tc>
          <w:tcPr>
            <w:tcW w:w="3297" w:type="dxa"/>
            <w:tcBorders>
              <w:top w:val="nil"/>
              <w:left w:val="single" w:sz="6" w:space="0" w:color="auto"/>
              <w:bottom w:val="nil"/>
              <w:right w:val="nil"/>
            </w:tcBorders>
            <w:hideMark/>
          </w:tcPr>
          <w:p w14:paraId="0DC7B81C"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Reçu notification du marché le :</w:t>
            </w:r>
          </w:p>
        </w:tc>
        <w:tc>
          <w:tcPr>
            <w:tcW w:w="5793" w:type="dxa"/>
            <w:gridSpan w:val="5"/>
            <w:tcBorders>
              <w:top w:val="dotted" w:sz="6" w:space="0" w:color="auto"/>
              <w:left w:val="dotted" w:sz="6" w:space="0" w:color="auto"/>
              <w:bottom w:val="dotted" w:sz="6" w:space="0" w:color="auto"/>
              <w:right w:val="dotted" w:sz="6" w:space="0" w:color="auto"/>
            </w:tcBorders>
            <w:shd w:val="pct5" w:color="auto" w:fill="auto"/>
          </w:tcPr>
          <w:p w14:paraId="41EECFB5"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288" w:type="dxa"/>
            <w:tcBorders>
              <w:top w:val="nil"/>
              <w:left w:val="nil"/>
              <w:bottom w:val="nil"/>
              <w:right w:val="single" w:sz="18" w:space="0" w:color="auto"/>
            </w:tcBorders>
          </w:tcPr>
          <w:p w14:paraId="01A31BD0"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2C169BF4" w14:textId="77777777" w:rsidTr="00245093">
        <w:trPr>
          <w:gridAfter w:val="1"/>
          <w:wAfter w:w="35" w:type="dxa"/>
          <w:cantSplit/>
          <w:trHeight w:hRule="exact" w:val="40"/>
          <w:jc w:val="center"/>
        </w:trPr>
        <w:tc>
          <w:tcPr>
            <w:tcW w:w="4851" w:type="dxa"/>
            <w:gridSpan w:val="3"/>
            <w:tcBorders>
              <w:top w:val="nil"/>
              <w:left w:val="single" w:sz="6" w:space="0" w:color="auto"/>
              <w:bottom w:val="nil"/>
              <w:right w:val="nil"/>
            </w:tcBorders>
          </w:tcPr>
          <w:p w14:paraId="56AA20B6"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p>
        </w:tc>
        <w:tc>
          <w:tcPr>
            <w:tcW w:w="4527" w:type="dxa"/>
            <w:gridSpan w:val="4"/>
            <w:tcBorders>
              <w:top w:val="nil"/>
              <w:left w:val="nil"/>
              <w:bottom w:val="nil"/>
              <w:right w:val="single" w:sz="18" w:space="0" w:color="auto"/>
            </w:tcBorders>
          </w:tcPr>
          <w:p w14:paraId="57B5B89D"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20" w:type="dxa"/>
          </w:tcPr>
          <w:p w14:paraId="71783859" w14:textId="77777777" w:rsidR="00245093" w:rsidRPr="00245093" w:rsidRDefault="00245093" w:rsidP="00245093">
            <w:pPr>
              <w:numPr>
                <w:ilvl w:val="12"/>
                <w:numId w:val="0"/>
              </w:numPr>
              <w:spacing w:after="0" w:line="240" w:lineRule="auto"/>
              <w:rPr>
                <w:rFonts w:ascii="Arial" w:eastAsia="Times New Roman" w:hAnsi="Arial" w:cs="Arial"/>
                <w:szCs w:val="24"/>
                <w:lang w:eastAsia="fr-FR"/>
              </w:rPr>
            </w:pPr>
          </w:p>
        </w:tc>
      </w:tr>
      <w:tr w:rsidR="00245093" w:rsidRPr="00245093" w14:paraId="443357FB" w14:textId="77777777" w:rsidTr="00245093">
        <w:trPr>
          <w:gridAfter w:val="2"/>
          <w:wAfter w:w="55" w:type="dxa"/>
          <w:cantSplit/>
          <w:trHeight w:hRule="exact" w:val="600"/>
          <w:jc w:val="center"/>
        </w:trPr>
        <w:tc>
          <w:tcPr>
            <w:tcW w:w="4851" w:type="dxa"/>
            <w:gridSpan w:val="3"/>
            <w:tcBorders>
              <w:top w:val="nil"/>
              <w:left w:val="single" w:sz="6" w:space="0" w:color="auto"/>
              <w:bottom w:val="nil"/>
              <w:right w:val="nil"/>
            </w:tcBorders>
            <w:hideMark/>
          </w:tcPr>
          <w:p w14:paraId="7A69AF96"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L'entrepreneur</w:t>
            </w:r>
            <w:r w:rsidRPr="00245093">
              <w:rPr>
                <w:rFonts w:ascii="Arial" w:eastAsia="Times New Roman" w:hAnsi="Arial" w:cs="Arial"/>
                <w:b/>
                <w:sz w:val="28"/>
                <w:szCs w:val="24"/>
                <w:lang w:eastAsia="fr-FR"/>
              </w:rPr>
              <w:t> / </w:t>
            </w:r>
            <w:r w:rsidRPr="00245093">
              <w:rPr>
                <w:rFonts w:ascii="Arial" w:eastAsia="Times New Roman" w:hAnsi="Arial" w:cs="Arial"/>
                <w:b/>
                <w:szCs w:val="24"/>
                <w:u w:val="single"/>
                <w:lang w:eastAsia="fr-FR"/>
              </w:rPr>
              <w:t>mandataire du groupement</w:t>
            </w:r>
            <w:r w:rsidRPr="00245093">
              <w:rPr>
                <w:rFonts w:ascii="Arial" w:eastAsia="Times New Roman" w:hAnsi="Arial" w:cs="Arial"/>
                <w:szCs w:val="24"/>
                <w:lang w:eastAsia="fr-FR"/>
              </w:rPr>
              <w:t> :</w:t>
            </w:r>
          </w:p>
        </w:tc>
        <w:tc>
          <w:tcPr>
            <w:tcW w:w="4239" w:type="dxa"/>
            <w:gridSpan w:val="3"/>
            <w:tcBorders>
              <w:top w:val="dotted" w:sz="6" w:space="0" w:color="auto"/>
              <w:left w:val="dotted" w:sz="6" w:space="0" w:color="auto"/>
              <w:bottom w:val="dotted" w:sz="6" w:space="0" w:color="auto"/>
              <w:right w:val="dotted" w:sz="6" w:space="0" w:color="auto"/>
            </w:tcBorders>
            <w:shd w:val="pct5" w:color="auto" w:fill="auto"/>
          </w:tcPr>
          <w:p w14:paraId="4382066D"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288" w:type="dxa"/>
            <w:tcBorders>
              <w:top w:val="nil"/>
              <w:left w:val="nil"/>
              <w:bottom w:val="nil"/>
              <w:right w:val="single" w:sz="18" w:space="0" w:color="auto"/>
            </w:tcBorders>
          </w:tcPr>
          <w:p w14:paraId="6E3D6407"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53F0E05F" w14:textId="77777777" w:rsidTr="00245093">
        <w:trPr>
          <w:gridAfter w:val="2"/>
          <w:wAfter w:w="55" w:type="dxa"/>
          <w:cantSplit/>
          <w:jc w:val="center"/>
        </w:trPr>
        <w:tc>
          <w:tcPr>
            <w:tcW w:w="9378" w:type="dxa"/>
            <w:gridSpan w:val="7"/>
            <w:tcBorders>
              <w:top w:val="nil"/>
              <w:left w:val="single" w:sz="6" w:space="0" w:color="auto"/>
              <w:bottom w:val="nil"/>
              <w:right w:val="single" w:sz="18" w:space="0" w:color="auto"/>
            </w:tcBorders>
          </w:tcPr>
          <w:p w14:paraId="00C30058"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p>
        </w:tc>
      </w:tr>
      <w:tr w:rsidR="00245093" w:rsidRPr="00245093" w14:paraId="7507B0B9" w14:textId="77777777" w:rsidTr="00245093">
        <w:trPr>
          <w:gridAfter w:val="2"/>
          <w:wAfter w:w="55" w:type="dxa"/>
          <w:cantSplit/>
          <w:jc w:val="center"/>
        </w:trPr>
        <w:tc>
          <w:tcPr>
            <w:tcW w:w="8163" w:type="dxa"/>
            <w:gridSpan w:val="5"/>
            <w:tcBorders>
              <w:top w:val="nil"/>
              <w:left w:val="single" w:sz="6" w:space="0" w:color="auto"/>
              <w:bottom w:val="nil"/>
              <w:right w:val="nil"/>
            </w:tcBorders>
            <w:hideMark/>
          </w:tcPr>
          <w:p w14:paraId="5ADC8363"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Reçu l'avis de réception postal de la notification du marché signé le</w:t>
            </w:r>
          </w:p>
        </w:tc>
        <w:tc>
          <w:tcPr>
            <w:tcW w:w="1215" w:type="dxa"/>
            <w:gridSpan w:val="2"/>
            <w:tcBorders>
              <w:top w:val="nil"/>
              <w:left w:val="nil"/>
              <w:bottom w:val="nil"/>
              <w:right w:val="single" w:sz="18" w:space="0" w:color="auto"/>
            </w:tcBorders>
            <w:hideMark/>
          </w:tcPr>
          <w:p w14:paraId="58A96154" w14:textId="77777777" w:rsidR="00245093" w:rsidRPr="00245093" w:rsidRDefault="00245093" w:rsidP="00245093">
            <w:pPr>
              <w:keepNext/>
              <w:numPr>
                <w:ilvl w:val="12"/>
                <w:numId w:val="0"/>
              </w:numPr>
              <w:spacing w:after="0" w:line="240" w:lineRule="auto"/>
              <w:jc w:val="right"/>
              <w:rPr>
                <w:rFonts w:ascii="Arial" w:eastAsia="Times New Roman" w:hAnsi="Arial" w:cs="Arial"/>
                <w:szCs w:val="24"/>
                <w:lang w:eastAsia="fr-FR"/>
              </w:rPr>
            </w:pPr>
            <w:r w:rsidRPr="00245093">
              <w:rPr>
                <w:rFonts w:ascii="Arial" w:eastAsia="Times New Roman" w:hAnsi="Arial" w:cs="Arial"/>
                <w:szCs w:val="24"/>
                <w:lang w:eastAsia="fr-FR"/>
              </w:rPr>
              <w:t>par  </w:t>
            </w:r>
          </w:p>
        </w:tc>
      </w:tr>
      <w:tr w:rsidR="00245093" w:rsidRPr="00245093" w14:paraId="3BC4B87D" w14:textId="77777777" w:rsidTr="00245093">
        <w:trPr>
          <w:gridAfter w:val="2"/>
          <w:wAfter w:w="55" w:type="dxa"/>
          <w:cantSplit/>
          <w:jc w:val="center"/>
        </w:trPr>
        <w:tc>
          <w:tcPr>
            <w:tcW w:w="9378" w:type="dxa"/>
            <w:gridSpan w:val="7"/>
            <w:tcBorders>
              <w:top w:val="nil"/>
              <w:left w:val="single" w:sz="6" w:space="0" w:color="auto"/>
              <w:bottom w:val="nil"/>
              <w:right w:val="single" w:sz="18" w:space="0" w:color="auto"/>
            </w:tcBorders>
          </w:tcPr>
          <w:p w14:paraId="4313A7E9" w14:textId="77777777" w:rsidR="00245093" w:rsidRPr="00245093" w:rsidRDefault="00245093" w:rsidP="00245093">
            <w:pPr>
              <w:keepNext/>
              <w:keepLines/>
              <w:numPr>
                <w:ilvl w:val="12"/>
                <w:numId w:val="0"/>
              </w:numPr>
              <w:spacing w:after="0" w:line="240" w:lineRule="auto"/>
              <w:rPr>
                <w:rFonts w:ascii="Arial" w:eastAsia="Times New Roman" w:hAnsi="Arial" w:cs="Arial"/>
                <w:b/>
                <w:szCs w:val="24"/>
                <w:u w:val="single"/>
                <w:lang w:eastAsia="fr-FR"/>
              </w:rPr>
            </w:pPr>
            <w:proofErr w:type="gramStart"/>
            <w:r w:rsidRPr="00245093">
              <w:rPr>
                <w:rFonts w:ascii="Arial" w:eastAsia="Times New Roman" w:hAnsi="Arial" w:cs="Arial"/>
                <w:szCs w:val="24"/>
                <w:lang w:eastAsia="fr-FR"/>
              </w:rPr>
              <w:t>l'entrepreneur</w:t>
            </w:r>
            <w:proofErr w:type="gramEnd"/>
            <w:r w:rsidRPr="00245093">
              <w:rPr>
                <w:rFonts w:ascii="Arial" w:eastAsia="Times New Roman" w:hAnsi="Arial" w:cs="Arial"/>
                <w:szCs w:val="24"/>
                <w:lang w:eastAsia="fr-FR"/>
              </w:rPr>
              <w:t> / </w:t>
            </w:r>
            <w:r w:rsidRPr="00245093">
              <w:rPr>
                <w:rFonts w:ascii="Arial" w:eastAsia="Times New Roman" w:hAnsi="Arial" w:cs="Arial"/>
                <w:b/>
                <w:szCs w:val="24"/>
                <w:u w:val="single"/>
                <w:lang w:eastAsia="fr-FR"/>
              </w:rPr>
              <w:t>mandataire du groupement</w:t>
            </w:r>
            <w:r w:rsidRPr="00245093">
              <w:rPr>
                <w:rFonts w:ascii="Arial" w:eastAsia="Times New Roman" w:hAnsi="Arial" w:cs="Arial"/>
                <w:szCs w:val="24"/>
                <w:lang w:eastAsia="fr-FR"/>
              </w:rPr>
              <w:t xml:space="preserve"> destinataire.</w:t>
            </w:r>
          </w:p>
          <w:p w14:paraId="641D757A" w14:textId="77777777" w:rsidR="00245093" w:rsidRPr="00245093" w:rsidRDefault="00245093" w:rsidP="00245093">
            <w:pPr>
              <w:keepNext/>
              <w:keepLines/>
              <w:numPr>
                <w:ilvl w:val="12"/>
                <w:numId w:val="0"/>
              </w:numPr>
              <w:tabs>
                <w:tab w:val="left" w:pos="-7016"/>
              </w:tabs>
              <w:spacing w:after="0" w:line="240" w:lineRule="auto"/>
              <w:rPr>
                <w:rFonts w:ascii="Arial" w:eastAsia="Times New Roman" w:hAnsi="Arial" w:cs="Arial"/>
                <w:szCs w:val="24"/>
                <w:lang w:eastAsia="fr-FR"/>
              </w:rPr>
            </w:pPr>
          </w:p>
          <w:p w14:paraId="5930AF5F" w14:textId="77777777" w:rsidR="00245093" w:rsidRPr="00245093" w:rsidRDefault="00245093" w:rsidP="00245093">
            <w:pPr>
              <w:keepNext/>
              <w:keepLines/>
              <w:numPr>
                <w:ilvl w:val="12"/>
                <w:numId w:val="0"/>
              </w:numPr>
              <w:tabs>
                <w:tab w:val="left" w:pos="-7016"/>
              </w:tabs>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Pour L’Entité Adjudicatrice,</w:t>
            </w:r>
          </w:p>
        </w:tc>
      </w:tr>
      <w:tr w:rsidR="00245093" w:rsidRPr="00245093" w14:paraId="34A7A06D" w14:textId="77777777" w:rsidTr="00602BB8">
        <w:trPr>
          <w:gridAfter w:val="2"/>
          <w:wAfter w:w="55" w:type="dxa"/>
          <w:cantSplit/>
          <w:trHeight w:val="909"/>
          <w:jc w:val="center"/>
        </w:trPr>
        <w:tc>
          <w:tcPr>
            <w:tcW w:w="3987" w:type="dxa"/>
            <w:gridSpan w:val="2"/>
            <w:tcBorders>
              <w:top w:val="nil"/>
              <w:left w:val="single" w:sz="6" w:space="0" w:color="auto"/>
              <w:bottom w:val="single" w:sz="18" w:space="0" w:color="auto"/>
              <w:right w:val="nil"/>
            </w:tcBorders>
          </w:tcPr>
          <w:p w14:paraId="04E6593F" w14:textId="77777777" w:rsidR="00245093" w:rsidRPr="00245093" w:rsidRDefault="00245093" w:rsidP="00245093">
            <w:pPr>
              <w:keepNext/>
              <w:keepLines/>
              <w:numPr>
                <w:ilvl w:val="12"/>
                <w:numId w:val="0"/>
              </w:numPr>
              <w:tabs>
                <w:tab w:val="left" w:pos="-7016"/>
              </w:tabs>
              <w:spacing w:after="0" w:line="240" w:lineRule="auto"/>
              <w:rPr>
                <w:rFonts w:ascii="Arial" w:eastAsia="Times New Roman" w:hAnsi="Arial" w:cs="Arial"/>
                <w:szCs w:val="24"/>
                <w:lang w:eastAsia="fr-FR"/>
              </w:rPr>
            </w:pPr>
            <w:proofErr w:type="gramStart"/>
            <w:r w:rsidRPr="00245093">
              <w:rPr>
                <w:rFonts w:ascii="Arial" w:eastAsia="Times New Roman" w:hAnsi="Arial" w:cs="Arial"/>
                <w:szCs w:val="24"/>
                <w:lang w:eastAsia="fr-FR"/>
              </w:rPr>
              <w:t>à</w:t>
            </w:r>
            <w:proofErr w:type="gramEnd"/>
            <w:r w:rsidRPr="00245093">
              <w:rPr>
                <w:rFonts w:ascii="Arial" w:eastAsia="Times New Roman" w:hAnsi="Arial" w:cs="Arial"/>
                <w:szCs w:val="24"/>
                <w:lang w:eastAsia="fr-FR"/>
              </w:rPr>
              <w:t> :</w:t>
            </w:r>
          </w:p>
          <w:p w14:paraId="13FA8474" w14:textId="77777777" w:rsidR="00245093" w:rsidRPr="00245093" w:rsidRDefault="00245093" w:rsidP="00245093">
            <w:pPr>
              <w:keepNext/>
              <w:keepLines/>
              <w:numPr>
                <w:ilvl w:val="12"/>
                <w:numId w:val="0"/>
              </w:numPr>
              <w:tabs>
                <w:tab w:val="left" w:pos="-7016"/>
              </w:tabs>
              <w:spacing w:after="0" w:line="240" w:lineRule="auto"/>
              <w:rPr>
                <w:rFonts w:ascii="Arial" w:eastAsia="Times New Roman" w:hAnsi="Arial" w:cs="Arial"/>
                <w:szCs w:val="24"/>
                <w:lang w:eastAsia="fr-FR"/>
              </w:rPr>
            </w:pPr>
          </w:p>
        </w:tc>
        <w:tc>
          <w:tcPr>
            <w:tcW w:w="1966" w:type="dxa"/>
            <w:gridSpan w:val="2"/>
            <w:tcBorders>
              <w:top w:val="nil"/>
              <w:left w:val="nil"/>
              <w:bottom w:val="single" w:sz="18" w:space="0" w:color="auto"/>
              <w:right w:val="nil"/>
            </w:tcBorders>
            <w:hideMark/>
          </w:tcPr>
          <w:p w14:paraId="0CB82352" w14:textId="77777777" w:rsidR="00245093" w:rsidRPr="00245093" w:rsidRDefault="00245093" w:rsidP="00245093">
            <w:pPr>
              <w:keepNext/>
              <w:numPr>
                <w:ilvl w:val="12"/>
                <w:numId w:val="0"/>
              </w:numPr>
              <w:tabs>
                <w:tab w:val="left" w:pos="-7016"/>
              </w:tabs>
              <w:spacing w:after="0" w:line="240" w:lineRule="auto"/>
              <w:rPr>
                <w:rFonts w:ascii="Arial" w:eastAsia="Times New Roman" w:hAnsi="Arial" w:cs="Arial"/>
                <w:szCs w:val="24"/>
                <w:lang w:eastAsia="fr-FR"/>
              </w:rPr>
            </w:pPr>
            <w:proofErr w:type="gramStart"/>
            <w:r w:rsidRPr="00245093">
              <w:rPr>
                <w:rFonts w:ascii="Arial" w:eastAsia="Times New Roman" w:hAnsi="Arial" w:cs="Arial"/>
                <w:szCs w:val="24"/>
                <w:lang w:eastAsia="fr-FR"/>
              </w:rPr>
              <w:t>le</w:t>
            </w:r>
            <w:proofErr w:type="gramEnd"/>
            <w:r w:rsidRPr="00245093">
              <w:rPr>
                <w:rFonts w:ascii="Arial" w:eastAsia="Times New Roman" w:hAnsi="Arial" w:cs="Arial"/>
                <w:szCs w:val="24"/>
                <w:lang w:eastAsia="fr-FR"/>
              </w:rPr>
              <w:t> :</w:t>
            </w:r>
          </w:p>
        </w:tc>
        <w:tc>
          <w:tcPr>
            <w:tcW w:w="3425" w:type="dxa"/>
            <w:gridSpan w:val="3"/>
            <w:tcBorders>
              <w:top w:val="nil"/>
              <w:left w:val="nil"/>
              <w:bottom w:val="single" w:sz="18" w:space="0" w:color="auto"/>
              <w:right w:val="single" w:sz="18" w:space="0" w:color="auto"/>
            </w:tcBorders>
            <w:hideMark/>
          </w:tcPr>
          <w:p w14:paraId="0F2FB7B7" w14:textId="77777777" w:rsidR="00245093" w:rsidRPr="00245093" w:rsidRDefault="00245093" w:rsidP="00245093">
            <w:pPr>
              <w:keepNext/>
              <w:numPr>
                <w:ilvl w:val="12"/>
                <w:numId w:val="0"/>
              </w:numPr>
              <w:tabs>
                <w:tab w:val="left" w:pos="-7016"/>
              </w:tabs>
              <w:spacing w:after="0" w:line="240" w:lineRule="auto"/>
              <w:jc w:val="right"/>
              <w:rPr>
                <w:rFonts w:ascii="Arial" w:eastAsia="Times New Roman" w:hAnsi="Arial" w:cs="Arial"/>
                <w:szCs w:val="24"/>
                <w:lang w:eastAsia="fr-FR"/>
              </w:rPr>
            </w:pPr>
            <w:r w:rsidRPr="00245093">
              <w:rPr>
                <w:rFonts w:ascii="Arial" w:eastAsia="Times New Roman" w:hAnsi="Arial" w:cs="Arial"/>
                <w:sz w:val="16"/>
                <w:szCs w:val="24"/>
                <w:lang w:eastAsia="fr-FR"/>
              </w:rPr>
              <w:t>(</w:t>
            </w:r>
            <w:proofErr w:type="gramStart"/>
            <w:r w:rsidRPr="00245093">
              <w:rPr>
                <w:rFonts w:ascii="Arial" w:eastAsia="Times New Roman" w:hAnsi="Arial" w:cs="Arial"/>
                <w:sz w:val="16"/>
                <w:szCs w:val="24"/>
                <w:lang w:eastAsia="fr-FR"/>
              </w:rPr>
              <w:t>date</w:t>
            </w:r>
            <w:proofErr w:type="gramEnd"/>
            <w:r w:rsidRPr="00245093">
              <w:rPr>
                <w:rFonts w:ascii="Arial" w:eastAsia="Times New Roman" w:hAnsi="Arial" w:cs="Arial"/>
                <w:sz w:val="16"/>
                <w:szCs w:val="24"/>
                <w:lang w:eastAsia="fr-FR"/>
              </w:rPr>
              <w:t xml:space="preserve"> d'apposition de la signature ci-après) </w:t>
            </w:r>
          </w:p>
        </w:tc>
      </w:tr>
    </w:tbl>
    <w:p w14:paraId="5CD553B4" w14:textId="5EDB2881" w:rsidR="00676E13" w:rsidRPr="00CA77C1" w:rsidRDefault="00245093" w:rsidP="00CA77C1">
      <w:pPr>
        <w:numPr>
          <w:ilvl w:val="12"/>
          <w:numId w:val="0"/>
        </w:numPr>
        <w:spacing w:after="0" w:line="240" w:lineRule="auto"/>
        <w:rPr>
          <w:rFonts w:ascii="Calibri" w:eastAsia="Calibri" w:hAnsi="Calibri" w:cs="Times New Roman"/>
        </w:rPr>
      </w:pPr>
      <w:bookmarkStart w:id="9" w:name="Apres_fin"/>
      <w:bookmarkEnd w:id="9"/>
      <w:r w:rsidRPr="00245093">
        <w:rPr>
          <w:rFonts w:ascii="Calibri" w:eastAsia="Calibri" w:hAnsi="Calibri" w:cs="Times New Roman"/>
        </w:rPr>
        <w:t xml:space="preserve"> </w:t>
      </w:r>
    </w:p>
    <w:p w14:paraId="30BB7A12" w14:textId="2346E37A" w:rsidR="00676E13" w:rsidRDefault="00676E13" w:rsidP="00245093"/>
    <w:p w14:paraId="7191781D" w14:textId="74B9E499" w:rsidR="00676E13" w:rsidRDefault="00676E13" w:rsidP="00245093"/>
    <w:p w14:paraId="5F94C9D9" w14:textId="77777777" w:rsidR="00245093" w:rsidRPr="00245093" w:rsidRDefault="00245093" w:rsidP="00245093"/>
    <w:p w14:paraId="6A1067CA" w14:textId="77777777" w:rsidR="00245093" w:rsidRPr="00245093" w:rsidRDefault="00245093" w:rsidP="00245093">
      <w:pPr>
        <w:numPr>
          <w:ilvl w:val="12"/>
          <w:numId w:val="0"/>
        </w:numPr>
        <w:spacing w:after="0" w:line="240" w:lineRule="auto"/>
        <w:jc w:val="center"/>
        <w:rPr>
          <w:rFonts w:ascii="Arial Narrow" w:eastAsia="Times New Roman" w:hAnsi="Arial Narrow" w:cs="Times New Roman"/>
          <w:b/>
          <w:sz w:val="28"/>
          <w:szCs w:val="28"/>
          <w:lang w:eastAsia="fr-FR"/>
        </w:rPr>
      </w:pPr>
      <w:r w:rsidRPr="00245093">
        <w:rPr>
          <w:rFonts w:ascii="Arial Narrow" w:eastAsia="Times New Roman" w:hAnsi="Arial Narrow" w:cs="Times New Roman"/>
          <w:b/>
          <w:sz w:val="28"/>
          <w:szCs w:val="28"/>
          <w:lang w:eastAsia="fr-FR"/>
        </w:rPr>
        <w:lastRenderedPageBreak/>
        <w:t>ANNEXE N°1 (</w:t>
      </w:r>
      <w:r w:rsidRPr="00245093">
        <w:rPr>
          <w:rFonts w:ascii="Calibri" w:eastAsia="Times New Roman" w:hAnsi="Calibri" w:cs="Times New Roman"/>
          <w:b/>
          <w:bCs/>
          <w:color w:val="000000"/>
          <w:sz w:val="24"/>
          <w:szCs w:val="28"/>
          <w:lang w:eastAsia="fr-FR"/>
        </w:rPr>
        <w:t>DEMANDE DE CREATION D'UN COMPTE FOURNISSEUR)</w:t>
      </w:r>
    </w:p>
    <w:p w14:paraId="126AA80C" w14:textId="77777777" w:rsidR="00245093" w:rsidRPr="00245093" w:rsidRDefault="00245093" w:rsidP="00245093">
      <w:pPr>
        <w:spacing w:after="0" w:line="240" w:lineRule="auto"/>
        <w:rPr>
          <w:rFonts w:ascii="Calibri" w:eastAsia="Times New Roman" w:hAnsi="Calibri" w:cs="Times New Roman"/>
          <w:b/>
          <w:bCs/>
          <w:i/>
          <w:color w:val="000000"/>
          <w:szCs w:val="28"/>
          <w:lang w:eastAsia="fr-FR"/>
        </w:rPr>
      </w:pPr>
    </w:p>
    <w:p w14:paraId="20BD8AE9" w14:textId="77777777" w:rsidR="00245093" w:rsidRPr="00245093" w:rsidRDefault="00245093" w:rsidP="00245093">
      <w:pPr>
        <w:spacing w:after="0" w:line="240" w:lineRule="auto"/>
        <w:jc w:val="right"/>
        <w:rPr>
          <w:rFonts w:ascii="Calibri" w:eastAsia="Times New Roman" w:hAnsi="Calibri" w:cs="Times New Roman"/>
          <w:b/>
          <w:bCs/>
          <w:color w:val="000000"/>
          <w:sz w:val="24"/>
          <w:szCs w:val="28"/>
          <w:lang w:eastAsia="fr-FR"/>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245093" w:rsidRPr="00245093" w14:paraId="2239CC8A" w14:textId="77777777" w:rsidTr="00245093">
        <w:trPr>
          <w:trHeight w:val="405"/>
        </w:trPr>
        <w:tc>
          <w:tcPr>
            <w:tcW w:w="2127" w:type="dxa"/>
            <w:tcBorders>
              <w:top w:val="nil"/>
              <w:left w:val="nil"/>
              <w:bottom w:val="nil"/>
              <w:right w:val="nil"/>
            </w:tcBorders>
            <w:shd w:val="clear" w:color="000000" w:fill="538DD5"/>
            <w:noWrap/>
            <w:vAlign w:val="center"/>
            <w:hideMark/>
          </w:tcPr>
          <w:p w14:paraId="2286C91D"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27DE276B"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109AEB19"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E3677A9" w14:textId="77777777" w:rsidTr="00245093">
        <w:trPr>
          <w:trHeight w:val="405"/>
        </w:trPr>
        <w:tc>
          <w:tcPr>
            <w:tcW w:w="2127" w:type="dxa"/>
            <w:tcBorders>
              <w:top w:val="nil"/>
              <w:left w:val="nil"/>
              <w:bottom w:val="nil"/>
              <w:right w:val="nil"/>
            </w:tcBorders>
            <w:shd w:val="clear" w:color="000000" w:fill="538DD5"/>
            <w:noWrap/>
            <w:vAlign w:val="center"/>
            <w:hideMark/>
          </w:tcPr>
          <w:p w14:paraId="1E68954A"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2D33F27A"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nil"/>
              <w:left w:val="nil"/>
              <w:bottom w:val="single" w:sz="4" w:space="0" w:color="538DD5"/>
              <w:right w:val="nil"/>
            </w:tcBorders>
            <w:shd w:val="clear" w:color="000000" w:fill="FFFFFF"/>
            <w:noWrap/>
            <w:vAlign w:val="center"/>
            <w:hideMark/>
          </w:tcPr>
          <w:p w14:paraId="3CEA0DCF"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7A208FB8"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325D8773" w14:textId="77777777" w:rsidTr="00245093">
        <w:trPr>
          <w:trHeight w:val="405"/>
        </w:trPr>
        <w:tc>
          <w:tcPr>
            <w:tcW w:w="2127" w:type="dxa"/>
            <w:tcBorders>
              <w:top w:val="nil"/>
              <w:left w:val="nil"/>
              <w:bottom w:val="nil"/>
              <w:right w:val="nil"/>
            </w:tcBorders>
            <w:shd w:val="clear" w:color="000000" w:fill="538DD5"/>
            <w:noWrap/>
            <w:vAlign w:val="center"/>
            <w:hideMark/>
          </w:tcPr>
          <w:p w14:paraId="1A9964F0"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ADRESSE :</w:t>
            </w:r>
          </w:p>
        </w:tc>
        <w:tc>
          <w:tcPr>
            <w:tcW w:w="6004" w:type="dxa"/>
            <w:tcBorders>
              <w:top w:val="nil"/>
              <w:left w:val="single" w:sz="8" w:space="0" w:color="auto"/>
              <w:bottom w:val="nil"/>
              <w:right w:val="nil"/>
            </w:tcBorders>
            <w:shd w:val="clear" w:color="000000" w:fill="FFFFFF"/>
            <w:noWrap/>
            <w:vAlign w:val="center"/>
            <w:hideMark/>
          </w:tcPr>
          <w:p w14:paraId="09C21D2A"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nil"/>
              <w:left w:val="nil"/>
              <w:bottom w:val="nil"/>
              <w:right w:val="nil"/>
            </w:tcBorders>
            <w:shd w:val="clear" w:color="000000" w:fill="FFFFFF"/>
            <w:noWrap/>
            <w:vAlign w:val="center"/>
            <w:hideMark/>
          </w:tcPr>
          <w:p w14:paraId="76E57CCA"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nil"/>
              <w:left w:val="nil"/>
              <w:bottom w:val="nil"/>
              <w:right w:val="single" w:sz="8" w:space="0" w:color="auto"/>
            </w:tcBorders>
            <w:shd w:val="clear" w:color="000000" w:fill="FFFFFF"/>
            <w:noWrap/>
            <w:vAlign w:val="center"/>
            <w:hideMark/>
          </w:tcPr>
          <w:p w14:paraId="5CF15BD9"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1AB6B50F" w14:textId="77777777" w:rsidTr="00245093">
        <w:trPr>
          <w:trHeight w:val="405"/>
        </w:trPr>
        <w:tc>
          <w:tcPr>
            <w:tcW w:w="2127" w:type="dxa"/>
            <w:tcBorders>
              <w:top w:val="nil"/>
              <w:left w:val="nil"/>
              <w:bottom w:val="nil"/>
              <w:right w:val="nil"/>
            </w:tcBorders>
            <w:shd w:val="clear" w:color="000000" w:fill="538DD5"/>
            <w:noWrap/>
            <w:vAlign w:val="center"/>
            <w:hideMark/>
          </w:tcPr>
          <w:p w14:paraId="492204AB"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3919EF4F"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32FE85B6"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95C730D"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732F247E" w14:textId="77777777" w:rsidTr="00245093">
        <w:trPr>
          <w:trHeight w:val="405"/>
        </w:trPr>
        <w:tc>
          <w:tcPr>
            <w:tcW w:w="2127" w:type="dxa"/>
            <w:tcBorders>
              <w:top w:val="nil"/>
              <w:left w:val="nil"/>
              <w:bottom w:val="nil"/>
              <w:right w:val="nil"/>
            </w:tcBorders>
            <w:shd w:val="clear" w:color="000000" w:fill="538DD5"/>
            <w:noWrap/>
            <w:vAlign w:val="center"/>
            <w:hideMark/>
          </w:tcPr>
          <w:p w14:paraId="6E4CB32C"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0F829E1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20F6A80D"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199C534"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0E06548A" w14:textId="77777777" w:rsidTr="00245093">
        <w:trPr>
          <w:trHeight w:val="405"/>
        </w:trPr>
        <w:tc>
          <w:tcPr>
            <w:tcW w:w="2127" w:type="dxa"/>
            <w:tcBorders>
              <w:top w:val="nil"/>
              <w:left w:val="nil"/>
              <w:bottom w:val="nil"/>
              <w:right w:val="nil"/>
            </w:tcBorders>
            <w:shd w:val="clear" w:color="000000" w:fill="538DD5"/>
            <w:noWrap/>
            <w:vAlign w:val="center"/>
            <w:hideMark/>
          </w:tcPr>
          <w:p w14:paraId="7297F659"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4AD2A8D8"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0EA451B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0DECA5E"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11F68B20" w14:textId="77777777" w:rsidTr="00245093">
        <w:trPr>
          <w:trHeight w:val="405"/>
        </w:trPr>
        <w:tc>
          <w:tcPr>
            <w:tcW w:w="2127" w:type="dxa"/>
            <w:tcBorders>
              <w:top w:val="nil"/>
              <w:left w:val="nil"/>
              <w:bottom w:val="nil"/>
              <w:right w:val="nil"/>
            </w:tcBorders>
            <w:shd w:val="clear" w:color="000000" w:fill="538DD5"/>
            <w:noWrap/>
            <w:vAlign w:val="center"/>
            <w:hideMark/>
          </w:tcPr>
          <w:p w14:paraId="23E5E430"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456FC5CD"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6C04246F"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5F6A3C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2A1EFF18" w14:textId="77777777" w:rsidTr="00245093">
        <w:trPr>
          <w:trHeight w:val="405"/>
        </w:trPr>
        <w:tc>
          <w:tcPr>
            <w:tcW w:w="2127" w:type="dxa"/>
            <w:tcBorders>
              <w:top w:val="nil"/>
              <w:left w:val="nil"/>
              <w:bottom w:val="nil"/>
              <w:right w:val="nil"/>
            </w:tcBorders>
            <w:shd w:val="clear" w:color="000000" w:fill="538DD5"/>
            <w:noWrap/>
            <w:vAlign w:val="center"/>
            <w:hideMark/>
          </w:tcPr>
          <w:p w14:paraId="3A43FF27"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5DA03B4E"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67100BC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D9FE4F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8E755B1" w14:textId="77777777" w:rsidTr="00245093">
        <w:trPr>
          <w:trHeight w:val="405"/>
        </w:trPr>
        <w:tc>
          <w:tcPr>
            <w:tcW w:w="2127" w:type="dxa"/>
            <w:tcBorders>
              <w:top w:val="nil"/>
              <w:left w:val="nil"/>
              <w:bottom w:val="nil"/>
              <w:right w:val="nil"/>
            </w:tcBorders>
            <w:shd w:val="clear" w:color="000000" w:fill="538DD5"/>
            <w:noWrap/>
            <w:vAlign w:val="center"/>
            <w:hideMark/>
          </w:tcPr>
          <w:p w14:paraId="022CF3D8"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11935AD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D0FEA5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69E7B27"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606598C3" w14:textId="77777777" w:rsidTr="00245093">
        <w:trPr>
          <w:trHeight w:val="405"/>
        </w:trPr>
        <w:tc>
          <w:tcPr>
            <w:tcW w:w="2127" w:type="dxa"/>
            <w:tcBorders>
              <w:top w:val="nil"/>
              <w:left w:val="nil"/>
              <w:bottom w:val="nil"/>
              <w:right w:val="nil"/>
            </w:tcBorders>
            <w:shd w:val="clear" w:color="000000" w:fill="538DD5"/>
            <w:noWrap/>
            <w:vAlign w:val="center"/>
            <w:hideMark/>
          </w:tcPr>
          <w:p w14:paraId="6DCF4EED"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4513BBF4"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211E622C"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5A9065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62A4D493" w14:textId="77777777" w:rsidTr="00245093">
        <w:trPr>
          <w:trHeight w:val="405"/>
        </w:trPr>
        <w:tc>
          <w:tcPr>
            <w:tcW w:w="2127" w:type="dxa"/>
            <w:tcBorders>
              <w:top w:val="nil"/>
              <w:left w:val="nil"/>
              <w:bottom w:val="nil"/>
              <w:right w:val="nil"/>
            </w:tcBorders>
            <w:shd w:val="clear" w:color="000000" w:fill="538DD5"/>
            <w:noWrap/>
            <w:vAlign w:val="center"/>
            <w:hideMark/>
          </w:tcPr>
          <w:p w14:paraId="34A26A86"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 xml:space="preserve">ADRESSE </w:t>
            </w:r>
            <w:proofErr w:type="gramStart"/>
            <w:r w:rsidRPr="00245093">
              <w:rPr>
                <w:rFonts w:ascii="Calibri" w:eastAsia="Times New Roman" w:hAnsi="Calibri" w:cs="Times New Roman"/>
                <w:b/>
                <w:bCs/>
                <w:color w:val="FFFFFF"/>
                <w:sz w:val="24"/>
                <w:szCs w:val="24"/>
                <w:lang w:eastAsia="fr-FR"/>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55DD6FEB" w14:textId="77777777" w:rsidR="00245093" w:rsidRPr="00245093" w:rsidRDefault="00245093" w:rsidP="00245093">
            <w:pPr>
              <w:spacing w:after="0" w:line="240" w:lineRule="auto"/>
              <w:rPr>
                <w:rFonts w:ascii="Calibri" w:eastAsia="Times New Roman" w:hAnsi="Calibri" w:cs="Times New Roman"/>
                <w:color w:val="0000FF"/>
                <w:u w:val="single"/>
                <w:lang w:eastAsia="fr-FR"/>
              </w:rPr>
            </w:pPr>
          </w:p>
        </w:tc>
        <w:tc>
          <w:tcPr>
            <w:tcW w:w="195" w:type="dxa"/>
            <w:tcBorders>
              <w:top w:val="single" w:sz="4" w:space="0" w:color="538DD5"/>
              <w:left w:val="nil"/>
              <w:bottom w:val="nil"/>
              <w:right w:val="nil"/>
            </w:tcBorders>
            <w:shd w:val="clear" w:color="000000" w:fill="FFFFFF"/>
            <w:noWrap/>
            <w:vAlign w:val="center"/>
            <w:hideMark/>
          </w:tcPr>
          <w:p w14:paraId="2B1B7106"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6CBC72C"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3B97718F" w14:textId="77777777" w:rsidTr="00245093">
        <w:trPr>
          <w:trHeight w:val="405"/>
        </w:trPr>
        <w:tc>
          <w:tcPr>
            <w:tcW w:w="2127" w:type="dxa"/>
            <w:tcBorders>
              <w:top w:val="nil"/>
              <w:left w:val="nil"/>
              <w:bottom w:val="nil"/>
              <w:right w:val="nil"/>
            </w:tcBorders>
            <w:shd w:val="clear" w:color="000000" w:fill="538DD5"/>
            <w:noWrap/>
            <w:vAlign w:val="center"/>
            <w:hideMark/>
          </w:tcPr>
          <w:p w14:paraId="687BF353"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7632B4E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12521400"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1D60C0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2965DD5A" w14:textId="77777777" w:rsidTr="00245093">
        <w:trPr>
          <w:trHeight w:val="405"/>
        </w:trPr>
        <w:tc>
          <w:tcPr>
            <w:tcW w:w="2127" w:type="dxa"/>
            <w:tcBorders>
              <w:top w:val="nil"/>
              <w:left w:val="nil"/>
              <w:bottom w:val="nil"/>
              <w:right w:val="nil"/>
            </w:tcBorders>
            <w:shd w:val="clear" w:color="000000" w:fill="538DD5"/>
            <w:noWrap/>
            <w:vAlign w:val="center"/>
            <w:hideMark/>
          </w:tcPr>
          <w:p w14:paraId="3BEC43B5"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71EE388A"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AFBF267"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E8F4565"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045F2EF2" w14:textId="77777777" w:rsidTr="00245093">
        <w:trPr>
          <w:trHeight w:val="405"/>
        </w:trPr>
        <w:tc>
          <w:tcPr>
            <w:tcW w:w="2127" w:type="dxa"/>
            <w:tcBorders>
              <w:top w:val="nil"/>
              <w:left w:val="nil"/>
              <w:bottom w:val="nil"/>
              <w:right w:val="nil"/>
            </w:tcBorders>
            <w:shd w:val="clear" w:color="000000" w:fill="538DD5"/>
            <w:noWrap/>
            <w:vAlign w:val="center"/>
            <w:hideMark/>
          </w:tcPr>
          <w:p w14:paraId="43E99F3C"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748E9CF5"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1E284CE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B1A208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4693C36" w14:textId="77777777" w:rsidTr="00245093">
        <w:trPr>
          <w:gridAfter w:val="3"/>
          <w:wAfter w:w="7759" w:type="dxa"/>
          <w:trHeight w:val="405"/>
        </w:trPr>
        <w:tc>
          <w:tcPr>
            <w:tcW w:w="2127" w:type="dxa"/>
            <w:tcBorders>
              <w:top w:val="nil"/>
              <w:left w:val="nil"/>
              <w:bottom w:val="nil"/>
            </w:tcBorders>
            <w:shd w:val="clear" w:color="000000" w:fill="538DD5"/>
            <w:noWrap/>
            <w:vAlign w:val="center"/>
            <w:hideMark/>
          </w:tcPr>
          <w:p w14:paraId="5298A11A"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 xml:space="preserve">COORDONNEES BANCAIRES : </w:t>
            </w:r>
          </w:p>
        </w:tc>
      </w:tr>
      <w:tr w:rsidR="00245093" w:rsidRPr="00245093" w14:paraId="35461DD5" w14:textId="77777777" w:rsidTr="00245093">
        <w:trPr>
          <w:trHeight w:val="405"/>
        </w:trPr>
        <w:tc>
          <w:tcPr>
            <w:tcW w:w="2127" w:type="dxa"/>
            <w:tcBorders>
              <w:top w:val="nil"/>
              <w:left w:val="nil"/>
              <w:bottom w:val="nil"/>
              <w:right w:val="nil"/>
            </w:tcBorders>
            <w:shd w:val="clear" w:color="000000" w:fill="538DD5"/>
            <w:noWrap/>
            <w:vAlign w:val="center"/>
            <w:hideMark/>
          </w:tcPr>
          <w:p w14:paraId="1437AE53"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37275D4D"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8" w:space="0" w:color="auto"/>
              <w:left w:val="nil"/>
              <w:bottom w:val="single" w:sz="4" w:space="0" w:color="538DD5"/>
              <w:right w:val="nil"/>
            </w:tcBorders>
            <w:shd w:val="clear" w:color="000000" w:fill="FFFFFF"/>
            <w:noWrap/>
            <w:vAlign w:val="center"/>
            <w:hideMark/>
          </w:tcPr>
          <w:p w14:paraId="7C3320D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507F0DED"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0994FE96" w14:textId="77777777" w:rsidTr="00245093">
        <w:trPr>
          <w:trHeight w:val="405"/>
        </w:trPr>
        <w:tc>
          <w:tcPr>
            <w:tcW w:w="2127" w:type="dxa"/>
            <w:tcBorders>
              <w:top w:val="nil"/>
              <w:left w:val="nil"/>
              <w:bottom w:val="nil"/>
              <w:right w:val="nil"/>
            </w:tcBorders>
            <w:shd w:val="clear" w:color="000000" w:fill="538DD5"/>
            <w:noWrap/>
            <w:vAlign w:val="center"/>
            <w:hideMark/>
          </w:tcPr>
          <w:p w14:paraId="5DF33AF6"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5729CD40"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560" w:type="dxa"/>
            <w:tcBorders>
              <w:top w:val="nil"/>
              <w:left w:val="nil"/>
              <w:bottom w:val="nil"/>
              <w:right w:val="single" w:sz="8" w:space="0" w:color="auto"/>
            </w:tcBorders>
            <w:shd w:val="clear" w:color="000000" w:fill="FFFFFF"/>
            <w:noWrap/>
            <w:vAlign w:val="center"/>
            <w:hideMark/>
          </w:tcPr>
          <w:p w14:paraId="79B400F0"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609896F7" w14:textId="77777777" w:rsidTr="00245093">
        <w:trPr>
          <w:trHeight w:val="405"/>
        </w:trPr>
        <w:tc>
          <w:tcPr>
            <w:tcW w:w="2127" w:type="dxa"/>
            <w:tcBorders>
              <w:top w:val="nil"/>
              <w:left w:val="nil"/>
              <w:bottom w:val="nil"/>
              <w:right w:val="nil"/>
            </w:tcBorders>
            <w:shd w:val="clear" w:color="000000" w:fill="538DD5"/>
            <w:noWrap/>
            <w:vAlign w:val="center"/>
            <w:hideMark/>
          </w:tcPr>
          <w:p w14:paraId="33F77CA9"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387633C4"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29ACADE9"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9D413F1" w14:textId="77777777" w:rsidTr="00245093">
        <w:trPr>
          <w:trHeight w:val="405"/>
        </w:trPr>
        <w:tc>
          <w:tcPr>
            <w:tcW w:w="2127" w:type="dxa"/>
            <w:tcBorders>
              <w:top w:val="nil"/>
              <w:left w:val="nil"/>
              <w:bottom w:val="nil"/>
              <w:right w:val="nil"/>
            </w:tcBorders>
            <w:shd w:val="clear" w:color="000000" w:fill="538DD5"/>
            <w:noWrap/>
            <w:vAlign w:val="center"/>
            <w:hideMark/>
          </w:tcPr>
          <w:p w14:paraId="58E45AF8"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4B82C2BF"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single" w:sz="8" w:space="0" w:color="auto"/>
              <w:right w:val="nil"/>
            </w:tcBorders>
            <w:shd w:val="clear" w:color="000000" w:fill="FFFFFF"/>
            <w:noWrap/>
            <w:vAlign w:val="center"/>
            <w:hideMark/>
          </w:tcPr>
          <w:p w14:paraId="7275ED6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312093D5"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bl>
    <w:p w14:paraId="680DDBEA" w14:textId="77777777" w:rsidR="00245093" w:rsidRPr="00245093" w:rsidRDefault="00245093" w:rsidP="00245093">
      <w:pPr>
        <w:spacing w:after="0" w:line="240" w:lineRule="auto"/>
        <w:jc w:val="right"/>
        <w:rPr>
          <w:rFonts w:ascii="Calibri" w:eastAsia="Times New Roman" w:hAnsi="Calibri" w:cs="Times New Roman"/>
          <w:b/>
          <w:bCs/>
          <w:i/>
          <w:color w:val="000000"/>
          <w:szCs w:val="28"/>
          <w:lang w:eastAsia="fr-FR"/>
        </w:rPr>
      </w:pPr>
      <w:r w:rsidRPr="00245093">
        <w:rPr>
          <w:rFonts w:ascii="Calibri" w:eastAsia="Times New Roman" w:hAnsi="Calibri" w:cs="Times New Roman"/>
          <w:b/>
          <w:bCs/>
          <w:i/>
          <w:color w:val="000000"/>
          <w:szCs w:val="28"/>
          <w:lang w:eastAsia="fr-FR"/>
        </w:rPr>
        <w:t>Références obligatoires – Transmettre un RIB, Avis de situation au répertoire SIRENE</w:t>
      </w:r>
    </w:p>
    <w:p w14:paraId="76BA9844" w14:textId="77777777" w:rsidR="00245093" w:rsidRPr="00245093" w:rsidRDefault="00245093" w:rsidP="00245093"/>
    <w:p w14:paraId="6F7056FF" w14:textId="77777777" w:rsidR="00245093" w:rsidRPr="00245093" w:rsidRDefault="00245093" w:rsidP="00245093"/>
    <w:p w14:paraId="43C65CDD" w14:textId="77777777" w:rsidR="00245093" w:rsidRPr="00245093" w:rsidRDefault="00245093" w:rsidP="00245093"/>
    <w:p w14:paraId="2BE5573D" w14:textId="77777777" w:rsidR="00245093" w:rsidRDefault="00245093"/>
    <w:sectPr w:rsidR="00245093" w:rsidSect="00245093">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BFA01" w14:textId="77777777" w:rsidR="00CB53F3" w:rsidRDefault="00CB53F3" w:rsidP="00245093">
      <w:pPr>
        <w:spacing w:after="0" w:line="240" w:lineRule="auto"/>
      </w:pPr>
      <w:r>
        <w:separator/>
      </w:r>
    </w:p>
  </w:endnote>
  <w:endnote w:type="continuationSeparator" w:id="0">
    <w:p w14:paraId="15F15696" w14:textId="77777777" w:rsidR="00CB53F3" w:rsidRDefault="00CB53F3" w:rsidP="00245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B5E7E" w14:textId="2022BCAB" w:rsidR="00245093" w:rsidRDefault="0066474C" w:rsidP="00245093">
    <w:pPr>
      <w:pStyle w:val="Pieddepage"/>
      <w:jc w:val="center"/>
    </w:pPr>
    <w:r>
      <w:t>0</w:t>
    </w:r>
    <w:r w:rsidR="00CA77C1">
      <w:t>9</w:t>
    </w:r>
    <w:r w:rsidR="00245093">
      <w:t xml:space="preserve"> -0</w:t>
    </w:r>
    <w:r>
      <w:t>2</w:t>
    </w:r>
    <w:r w:rsidR="00245093">
      <w:t>-20</w:t>
    </w:r>
    <w:r w:rsidR="001249AD">
      <w:t>2</w:t>
    </w:r>
    <w:r w:rsidR="006660C5">
      <w:t>6</w:t>
    </w:r>
  </w:p>
  <w:p w14:paraId="2874DCE5" w14:textId="77777777" w:rsidR="00245093" w:rsidRDefault="00245093" w:rsidP="00245093">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F1219" w14:textId="77777777" w:rsidR="00CB53F3" w:rsidRDefault="00CB53F3" w:rsidP="00245093">
      <w:pPr>
        <w:spacing w:after="0" w:line="240" w:lineRule="auto"/>
      </w:pPr>
      <w:r>
        <w:separator/>
      </w:r>
    </w:p>
  </w:footnote>
  <w:footnote w:type="continuationSeparator" w:id="0">
    <w:p w14:paraId="53B3A989" w14:textId="77777777" w:rsidR="00CB53F3" w:rsidRDefault="00CB53F3" w:rsidP="002450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B123A" w14:textId="77777777" w:rsidR="002F37EF" w:rsidRDefault="00245093" w:rsidP="00245093">
    <w:pPr>
      <w:pStyle w:val="En-tte"/>
      <w:jc w:val="center"/>
      <w:rPr>
        <w:sz w:val="18"/>
        <w:szCs w:val="18"/>
      </w:rPr>
    </w:pPr>
    <w:r w:rsidRPr="000D6620">
      <w:rPr>
        <w:sz w:val="18"/>
        <w:szCs w:val="18"/>
      </w:rPr>
      <w:t xml:space="preserve">Marché </w:t>
    </w:r>
    <w:r>
      <w:rPr>
        <w:sz w:val="18"/>
        <w:szCs w:val="18"/>
      </w:rPr>
      <w:t xml:space="preserve">de gestion des nuisibles </w:t>
    </w:r>
    <w:r w:rsidR="002F37EF">
      <w:rPr>
        <w:sz w:val="18"/>
        <w:szCs w:val="18"/>
      </w:rPr>
      <w:t>pour l</w:t>
    </w:r>
    <w:r>
      <w:rPr>
        <w:sz w:val="18"/>
        <w:szCs w:val="18"/>
      </w:rPr>
      <w:t xml:space="preserve">es sites </w:t>
    </w:r>
    <w:r w:rsidR="002F37EF">
      <w:rPr>
        <w:sz w:val="18"/>
        <w:szCs w:val="18"/>
      </w:rPr>
      <w:t>gérés par</w:t>
    </w:r>
    <w:r>
      <w:rPr>
        <w:sz w:val="18"/>
        <w:szCs w:val="18"/>
      </w:rPr>
      <w:t xml:space="preserve"> Ports de Lille </w:t>
    </w:r>
  </w:p>
  <w:p w14:paraId="5539922B" w14:textId="4B9134E6" w:rsidR="00245093" w:rsidRPr="006D3071" w:rsidRDefault="00245093" w:rsidP="00245093">
    <w:pPr>
      <w:pStyle w:val="En-tte"/>
      <w:jc w:val="center"/>
      <w:rPr>
        <w:sz w:val="18"/>
        <w:szCs w:val="18"/>
      </w:rPr>
    </w:pPr>
    <w:r>
      <w:rPr>
        <w:sz w:val="18"/>
        <w:szCs w:val="18"/>
      </w:rPr>
      <w:t xml:space="preserve">– </w:t>
    </w:r>
    <w:r w:rsidRPr="006D3071">
      <w:rPr>
        <w:sz w:val="18"/>
        <w:szCs w:val="18"/>
      </w:rPr>
      <w:t>AE</w:t>
    </w:r>
    <w:r w:rsidR="002F37EF">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4" w15:restartNumberingAfterBreak="0">
    <w:nsid w:val="124E5D93"/>
    <w:multiLevelType w:val="hybridMultilevel"/>
    <w:tmpl w:val="5FC6B856"/>
    <w:lvl w:ilvl="0" w:tplc="96A0EE8E">
      <w:start w:val="1"/>
      <w:numFmt w:val="decimal"/>
      <w:lvlText w:val="%1)"/>
      <w:lvlJc w:val="left"/>
      <w:pPr>
        <w:ind w:left="720" w:hanging="360"/>
      </w:pPr>
      <w:rPr>
        <w:rFonts w:asciiTheme="minorHAnsi" w:eastAsiaTheme="minorHAnsi" w:hAnsiTheme="minorHAns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A30923"/>
    <w:multiLevelType w:val="hybridMultilevel"/>
    <w:tmpl w:val="5C382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0" w15:restartNumberingAfterBreak="0">
    <w:nsid w:val="51F3183A"/>
    <w:multiLevelType w:val="hybridMultilevel"/>
    <w:tmpl w:val="1D5E0F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79026160">
    <w:abstractNumId w:val="1"/>
  </w:num>
  <w:num w:numId="2" w16cid:durableId="94441277">
    <w:abstractNumId w:val="5"/>
  </w:num>
  <w:num w:numId="3" w16cid:durableId="1167136244">
    <w:abstractNumId w:val="0"/>
  </w:num>
  <w:num w:numId="4" w16cid:durableId="356858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9721500">
    <w:abstractNumId w:val="9"/>
  </w:num>
  <w:num w:numId="6" w16cid:durableId="964772603">
    <w:abstractNumId w:val="12"/>
  </w:num>
  <w:num w:numId="7" w16cid:durableId="967778737">
    <w:abstractNumId w:val="14"/>
  </w:num>
  <w:num w:numId="8" w16cid:durableId="617878212">
    <w:abstractNumId w:val="13"/>
  </w:num>
  <w:num w:numId="9" w16cid:durableId="1356223958">
    <w:abstractNumId w:val="8"/>
  </w:num>
  <w:num w:numId="10" w16cid:durableId="1682507545">
    <w:abstractNumId w:val="11"/>
  </w:num>
  <w:num w:numId="11" w16cid:durableId="620496621">
    <w:abstractNumId w:val="6"/>
  </w:num>
  <w:num w:numId="12" w16cid:durableId="261183352">
    <w:abstractNumId w:val="15"/>
  </w:num>
  <w:num w:numId="13" w16cid:durableId="2105690837">
    <w:abstractNumId w:val="3"/>
  </w:num>
  <w:num w:numId="14" w16cid:durableId="349722749">
    <w:abstractNumId w:val="2"/>
  </w:num>
  <w:num w:numId="15" w16cid:durableId="604388659">
    <w:abstractNumId w:val="10"/>
  </w:num>
  <w:num w:numId="16" w16cid:durableId="409933313">
    <w:abstractNumId w:val="4"/>
  </w:num>
  <w:num w:numId="17" w16cid:durableId="2858941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093"/>
    <w:rsid w:val="000069EE"/>
    <w:rsid w:val="000A61DC"/>
    <w:rsid w:val="001249AD"/>
    <w:rsid w:val="00184A35"/>
    <w:rsid w:val="001E6394"/>
    <w:rsid w:val="00245093"/>
    <w:rsid w:val="002662F5"/>
    <w:rsid w:val="002A6BAD"/>
    <w:rsid w:val="002D6492"/>
    <w:rsid w:val="002F37EF"/>
    <w:rsid w:val="003A03E0"/>
    <w:rsid w:val="003B600F"/>
    <w:rsid w:val="003F1ED0"/>
    <w:rsid w:val="00432152"/>
    <w:rsid w:val="004513DD"/>
    <w:rsid w:val="004F3899"/>
    <w:rsid w:val="005666A9"/>
    <w:rsid w:val="005A4592"/>
    <w:rsid w:val="00602BB8"/>
    <w:rsid w:val="0066474C"/>
    <w:rsid w:val="006660C5"/>
    <w:rsid w:val="00676E13"/>
    <w:rsid w:val="006E647B"/>
    <w:rsid w:val="00707AB1"/>
    <w:rsid w:val="00810C54"/>
    <w:rsid w:val="00816625"/>
    <w:rsid w:val="008B33DD"/>
    <w:rsid w:val="008D5DBF"/>
    <w:rsid w:val="008E7547"/>
    <w:rsid w:val="008F2F14"/>
    <w:rsid w:val="0090238F"/>
    <w:rsid w:val="009E5549"/>
    <w:rsid w:val="00A154F5"/>
    <w:rsid w:val="00A81626"/>
    <w:rsid w:val="00AB7B14"/>
    <w:rsid w:val="00AC2E3D"/>
    <w:rsid w:val="00AD759C"/>
    <w:rsid w:val="00AE38FE"/>
    <w:rsid w:val="00AF3739"/>
    <w:rsid w:val="00B11BB7"/>
    <w:rsid w:val="00B156A4"/>
    <w:rsid w:val="00B361AD"/>
    <w:rsid w:val="00B4060B"/>
    <w:rsid w:val="00B70B71"/>
    <w:rsid w:val="00BD4937"/>
    <w:rsid w:val="00C01427"/>
    <w:rsid w:val="00C43623"/>
    <w:rsid w:val="00CA77C1"/>
    <w:rsid w:val="00CB53F3"/>
    <w:rsid w:val="00DA7C74"/>
    <w:rsid w:val="00DC05EB"/>
    <w:rsid w:val="00EC1B55"/>
    <w:rsid w:val="00F8600A"/>
    <w:rsid w:val="00FB39CC"/>
    <w:rsid w:val="00FC38F0"/>
    <w:rsid w:val="00FF7A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AAA0"/>
  <w15:chartTrackingRefBased/>
  <w15:docId w15:val="{6DD110E9-A9A0-473A-8768-8E4D9863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45093"/>
    <w:pPr>
      <w:keepNext/>
      <w:keepLines/>
      <w:spacing w:before="480" w:after="0"/>
      <w:outlineLvl w:val="0"/>
    </w:pPr>
    <w:rPr>
      <w:rFonts w:ascii="Cambria" w:eastAsia="Times New Roman" w:hAnsi="Cambria" w:cs="Times New Roman"/>
      <w:b/>
      <w:bCs/>
      <w:color w:val="365F91"/>
      <w:sz w:val="28"/>
      <w:szCs w:val="28"/>
      <w:lang w:eastAsia="fr-FR"/>
    </w:rPr>
  </w:style>
  <w:style w:type="paragraph" w:styleId="Titre2">
    <w:name w:val="heading 2"/>
    <w:basedOn w:val="Normal"/>
    <w:next w:val="Normal"/>
    <w:link w:val="Titre2Car"/>
    <w:uiPriority w:val="9"/>
    <w:semiHidden/>
    <w:unhideWhenUsed/>
    <w:qFormat/>
    <w:rsid w:val="00245093"/>
    <w:pPr>
      <w:keepNext/>
      <w:keepLines/>
      <w:spacing w:before="200" w:after="0"/>
      <w:outlineLvl w:val="1"/>
    </w:pPr>
    <w:rPr>
      <w:rFonts w:ascii="Cambria" w:eastAsia="Times New Roman" w:hAnsi="Cambria" w:cs="Times New Roman"/>
      <w:b/>
      <w:bCs/>
      <w:color w:val="4F81BD"/>
      <w:sz w:val="26"/>
      <w:szCs w:val="26"/>
      <w:lang w:eastAsia="fr-FR"/>
    </w:rPr>
  </w:style>
  <w:style w:type="paragraph" w:styleId="Titre3">
    <w:name w:val="heading 3"/>
    <w:basedOn w:val="Normal"/>
    <w:next w:val="Normal"/>
    <w:link w:val="Titre3Car"/>
    <w:uiPriority w:val="9"/>
    <w:semiHidden/>
    <w:unhideWhenUsed/>
    <w:qFormat/>
    <w:rsid w:val="00245093"/>
    <w:pPr>
      <w:keepNext/>
      <w:keepLines/>
      <w:spacing w:before="200" w:after="0"/>
      <w:outlineLvl w:val="2"/>
    </w:pPr>
    <w:rPr>
      <w:rFonts w:ascii="Cambria" w:eastAsia="Times New Roman" w:hAnsi="Cambria" w:cs="Times New Roman"/>
      <w:b/>
      <w:bCs/>
      <w:color w:val="4F81BD"/>
      <w:szCs w:val="24"/>
      <w:lang w:eastAsia="fr-FR"/>
    </w:rPr>
  </w:style>
  <w:style w:type="paragraph" w:styleId="Titre4">
    <w:name w:val="heading 4"/>
    <w:basedOn w:val="Normal"/>
    <w:next w:val="Normal"/>
    <w:link w:val="Titre4Car"/>
    <w:semiHidden/>
    <w:unhideWhenUsed/>
    <w:qFormat/>
    <w:rsid w:val="00245093"/>
    <w:pPr>
      <w:keepNext/>
      <w:spacing w:before="240" w:after="60" w:line="240" w:lineRule="auto"/>
      <w:outlineLvl w:val="3"/>
    </w:pPr>
    <w:rPr>
      <w:rFonts w:ascii="Calibri" w:eastAsia="Times New Roman" w:hAnsi="Calibri" w:cs="Times New Roman"/>
      <w:b/>
      <w:bCs/>
      <w:sz w:val="28"/>
      <w:szCs w:val="28"/>
      <w:lang w:eastAsia="fr-FR"/>
    </w:rPr>
  </w:style>
  <w:style w:type="paragraph" w:styleId="Titre6">
    <w:name w:val="heading 6"/>
    <w:basedOn w:val="Normal"/>
    <w:next w:val="Normal"/>
    <w:link w:val="Titre6Car"/>
    <w:semiHidden/>
    <w:unhideWhenUsed/>
    <w:qFormat/>
    <w:rsid w:val="00245093"/>
    <w:pPr>
      <w:keepNext/>
      <w:spacing w:after="0" w:line="240" w:lineRule="auto"/>
      <w:jc w:val="center"/>
      <w:outlineLvl w:val="5"/>
    </w:pPr>
    <w:rPr>
      <w:rFonts w:ascii="Times New Roman" w:eastAsia="Times New Roman" w:hAnsi="Times New Roman" w:cs="Times New Roman"/>
      <w:b/>
      <w:bCs/>
      <w:sz w:val="20"/>
      <w:szCs w:val="20"/>
      <w:lang w:eastAsia="fr-FR"/>
    </w:rPr>
  </w:style>
  <w:style w:type="paragraph" w:styleId="Titre9">
    <w:name w:val="heading 9"/>
    <w:basedOn w:val="Normal"/>
    <w:next w:val="Normal"/>
    <w:link w:val="Titre9Car"/>
    <w:semiHidden/>
    <w:unhideWhenUsed/>
    <w:qFormat/>
    <w:rsid w:val="00245093"/>
    <w:pPr>
      <w:keepNext/>
      <w:overflowPunct w:val="0"/>
      <w:autoSpaceDE w:val="0"/>
      <w:autoSpaceDN w:val="0"/>
      <w:adjustRightInd w:val="0"/>
      <w:spacing w:after="0" w:line="240" w:lineRule="auto"/>
      <w:jc w:val="center"/>
      <w:outlineLvl w:val="8"/>
    </w:pPr>
    <w:rPr>
      <w:rFonts w:ascii="Trebuchet MS" w:eastAsia="Times New Roman" w:hAnsi="Trebuchet MS" w:cs="Times New Roman"/>
      <w:b/>
      <w:i/>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5093"/>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uiPriority w:val="9"/>
    <w:semiHidden/>
    <w:rsid w:val="00245093"/>
    <w:rPr>
      <w:rFonts w:ascii="Cambria" w:eastAsia="Times New Roman" w:hAnsi="Cambria" w:cs="Times New Roman"/>
      <w:b/>
      <w:bCs/>
      <w:color w:val="4F81BD"/>
      <w:sz w:val="26"/>
      <w:szCs w:val="26"/>
      <w:lang w:eastAsia="fr-FR"/>
    </w:rPr>
  </w:style>
  <w:style w:type="character" w:customStyle="1" w:styleId="Titre3Car">
    <w:name w:val="Titre 3 Car"/>
    <w:basedOn w:val="Policepardfaut"/>
    <w:link w:val="Titre3"/>
    <w:uiPriority w:val="9"/>
    <w:semiHidden/>
    <w:rsid w:val="00245093"/>
    <w:rPr>
      <w:rFonts w:ascii="Cambria" w:eastAsia="Times New Roman" w:hAnsi="Cambria" w:cs="Times New Roman"/>
      <w:b/>
      <w:bCs/>
      <w:color w:val="4F81BD"/>
      <w:szCs w:val="24"/>
      <w:lang w:eastAsia="fr-FR"/>
    </w:rPr>
  </w:style>
  <w:style w:type="character" w:customStyle="1" w:styleId="Titre4Car">
    <w:name w:val="Titre 4 Car"/>
    <w:basedOn w:val="Policepardfaut"/>
    <w:link w:val="Titre4"/>
    <w:semiHidden/>
    <w:rsid w:val="00245093"/>
    <w:rPr>
      <w:rFonts w:ascii="Calibri" w:eastAsia="Times New Roman" w:hAnsi="Calibri" w:cs="Times New Roman"/>
      <w:b/>
      <w:bCs/>
      <w:sz w:val="28"/>
      <w:szCs w:val="28"/>
      <w:lang w:eastAsia="fr-FR"/>
    </w:rPr>
  </w:style>
  <w:style w:type="character" w:customStyle="1" w:styleId="Titre6Car">
    <w:name w:val="Titre 6 Car"/>
    <w:basedOn w:val="Policepardfaut"/>
    <w:link w:val="Titre6"/>
    <w:semiHidden/>
    <w:rsid w:val="00245093"/>
    <w:rPr>
      <w:rFonts w:ascii="Times New Roman" w:eastAsia="Times New Roman" w:hAnsi="Times New Roman" w:cs="Times New Roman"/>
      <w:b/>
      <w:bCs/>
      <w:sz w:val="20"/>
      <w:szCs w:val="20"/>
      <w:lang w:eastAsia="fr-FR"/>
    </w:rPr>
  </w:style>
  <w:style w:type="character" w:customStyle="1" w:styleId="Titre9Car">
    <w:name w:val="Titre 9 Car"/>
    <w:basedOn w:val="Policepardfaut"/>
    <w:link w:val="Titre9"/>
    <w:semiHidden/>
    <w:rsid w:val="00245093"/>
    <w:rPr>
      <w:rFonts w:ascii="Trebuchet MS" w:eastAsia="Times New Roman" w:hAnsi="Trebuchet MS" w:cs="Times New Roman"/>
      <w:b/>
      <w:i/>
      <w:sz w:val="28"/>
      <w:szCs w:val="20"/>
      <w:lang w:eastAsia="fr-FR"/>
    </w:rPr>
  </w:style>
  <w:style w:type="numbering" w:customStyle="1" w:styleId="Aucuneliste1">
    <w:name w:val="Aucune liste1"/>
    <w:next w:val="Aucuneliste"/>
    <w:uiPriority w:val="99"/>
    <w:semiHidden/>
    <w:unhideWhenUsed/>
    <w:rsid w:val="00245093"/>
  </w:style>
  <w:style w:type="paragraph" w:customStyle="1" w:styleId="msonormal0">
    <w:name w:val="msonormal"/>
    <w:basedOn w:val="Normal"/>
    <w:rsid w:val="00245093"/>
    <w:pPr>
      <w:suppressAutoHyphens/>
      <w:spacing w:before="100" w:after="100" w:line="240" w:lineRule="auto"/>
    </w:pPr>
    <w:rPr>
      <w:rFonts w:ascii="Times New Roman" w:eastAsia="Times New Roman" w:hAnsi="Times New Roman" w:cs="Times New Roman"/>
      <w:sz w:val="24"/>
      <w:szCs w:val="24"/>
      <w:lang w:eastAsia="zh-CN"/>
    </w:rPr>
  </w:style>
  <w:style w:type="paragraph" w:styleId="NormalWeb">
    <w:name w:val="Normal (Web)"/>
    <w:basedOn w:val="Normal"/>
    <w:semiHidden/>
    <w:unhideWhenUsed/>
    <w:rsid w:val="00245093"/>
    <w:pPr>
      <w:suppressAutoHyphens/>
      <w:spacing w:before="100" w:after="100" w:line="240" w:lineRule="auto"/>
    </w:pPr>
    <w:rPr>
      <w:rFonts w:ascii="Times New Roman" w:eastAsia="Times New Roman" w:hAnsi="Times New Roman" w:cs="Times New Roman"/>
      <w:sz w:val="24"/>
      <w:szCs w:val="24"/>
      <w:lang w:eastAsia="zh-CN"/>
    </w:rPr>
  </w:style>
  <w:style w:type="paragraph" w:styleId="Commentaire">
    <w:name w:val="annotation text"/>
    <w:basedOn w:val="Normal"/>
    <w:link w:val="CommentaireCar"/>
    <w:uiPriority w:val="99"/>
    <w:unhideWhenUsed/>
    <w:rsid w:val="00245093"/>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245093"/>
    <w:rPr>
      <w:rFonts w:ascii="Calibri" w:eastAsia="Calibri" w:hAnsi="Calibri" w:cs="Times New Roman"/>
      <w:sz w:val="20"/>
      <w:szCs w:val="20"/>
    </w:rPr>
  </w:style>
  <w:style w:type="paragraph" w:styleId="En-tte">
    <w:name w:val="header"/>
    <w:basedOn w:val="Normal"/>
    <w:link w:val="En-tteCar"/>
    <w:uiPriority w:val="99"/>
    <w:unhideWhenUsed/>
    <w:rsid w:val="00245093"/>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En-tteCar">
    <w:name w:val="En-tête Car"/>
    <w:basedOn w:val="Policepardfaut"/>
    <w:link w:val="En-tte"/>
    <w:uiPriority w:val="99"/>
    <w:rsid w:val="00245093"/>
    <w:rPr>
      <w:rFonts w:ascii="Arial" w:eastAsia="Times New Roman" w:hAnsi="Arial" w:cs="Times New Roman"/>
      <w:szCs w:val="24"/>
      <w:lang w:eastAsia="fr-FR"/>
    </w:rPr>
  </w:style>
  <w:style w:type="paragraph" w:styleId="Pieddepage">
    <w:name w:val="footer"/>
    <w:basedOn w:val="Normal"/>
    <w:link w:val="PieddepageCar"/>
    <w:uiPriority w:val="99"/>
    <w:unhideWhenUsed/>
    <w:rsid w:val="00245093"/>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PieddepageCar">
    <w:name w:val="Pied de page Car"/>
    <w:basedOn w:val="Policepardfaut"/>
    <w:link w:val="Pieddepage"/>
    <w:uiPriority w:val="99"/>
    <w:rsid w:val="00245093"/>
    <w:rPr>
      <w:rFonts w:ascii="Arial" w:eastAsia="Times New Roman" w:hAnsi="Arial" w:cs="Times New Roman"/>
      <w:szCs w:val="24"/>
      <w:lang w:eastAsia="fr-FR"/>
    </w:rPr>
  </w:style>
  <w:style w:type="paragraph" w:styleId="Corpsdetexte">
    <w:name w:val="Body Text"/>
    <w:basedOn w:val="Normal"/>
    <w:link w:val="CorpsdetexteCar"/>
    <w:semiHidden/>
    <w:unhideWhenUsed/>
    <w:rsid w:val="00245093"/>
    <w:pPr>
      <w:spacing w:after="0" w:line="240" w:lineRule="auto"/>
      <w:jc w:val="both"/>
    </w:pPr>
    <w:rPr>
      <w:rFonts w:ascii="Arial" w:eastAsia="Times New Roman" w:hAnsi="Arial" w:cs="Arial"/>
      <w:szCs w:val="24"/>
      <w:lang w:eastAsia="fr-FR"/>
    </w:rPr>
  </w:style>
  <w:style w:type="character" w:customStyle="1" w:styleId="CorpsdetexteCar">
    <w:name w:val="Corps de texte Car"/>
    <w:basedOn w:val="Policepardfaut"/>
    <w:link w:val="Corpsdetexte"/>
    <w:semiHidden/>
    <w:rsid w:val="00245093"/>
    <w:rPr>
      <w:rFonts w:ascii="Arial" w:eastAsia="Times New Roman" w:hAnsi="Arial" w:cs="Arial"/>
      <w:szCs w:val="24"/>
      <w:lang w:eastAsia="fr-FR"/>
    </w:rPr>
  </w:style>
  <w:style w:type="paragraph" w:styleId="Corpsdetexte2">
    <w:name w:val="Body Text 2"/>
    <w:basedOn w:val="Normal"/>
    <w:link w:val="Corpsdetexte2Car"/>
    <w:semiHidden/>
    <w:unhideWhenUsed/>
    <w:rsid w:val="00245093"/>
    <w:pPr>
      <w:spacing w:after="120" w:line="480" w:lineRule="auto"/>
    </w:pPr>
    <w:rPr>
      <w:rFonts w:ascii="Arial" w:eastAsia="Times New Roman" w:hAnsi="Arial" w:cs="Times New Roman"/>
      <w:szCs w:val="24"/>
      <w:lang w:eastAsia="fr-FR"/>
    </w:rPr>
  </w:style>
  <w:style w:type="character" w:customStyle="1" w:styleId="Corpsdetexte2Car">
    <w:name w:val="Corps de texte 2 Car"/>
    <w:basedOn w:val="Policepardfaut"/>
    <w:link w:val="Corpsdetexte2"/>
    <w:semiHidden/>
    <w:rsid w:val="00245093"/>
    <w:rPr>
      <w:rFonts w:ascii="Arial" w:eastAsia="Times New Roman" w:hAnsi="Arial" w:cs="Times New Roman"/>
      <w:szCs w:val="24"/>
      <w:lang w:eastAsia="fr-FR"/>
    </w:rPr>
  </w:style>
  <w:style w:type="paragraph" w:styleId="Objetducommentaire">
    <w:name w:val="annotation subject"/>
    <w:basedOn w:val="Commentaire"/>
    <w:next w:val="Commentaire"/>
    <w:link w:val="ObjetducommentaireCar"/>
    <w:uiPriority w:val="99"/>
    <w:semiHidden/>
    <w:unhideWhenUsed/>
    <w:rsid w:val="00245093"/>
    <w:rPr>
      <w:b/>
      <w:bCs/>
    </w:rPr>
  </w:style>
  <w:style w:type="character" w:customStyle="1" w:styleId="ObjetducommentaireCar">
    <w:name w:val="Objet du commentaire Car"/>
    <w:basedOn w:val="CommentaireCar"/>
    <w:link w:val="Objetducommentaire"/>
    <w:uiPriority w:val="99"/>
    <w:semiHidden/>
    <w:rsid w:val="00245093"/>
    <w:rPr>
      <w:rFonts w:ascii="Calibri" w:eastAsia="Calibri" w:hAnsi="Calibri" w:cs="Times New Roman"/>
      <w:b/>
      <w:bCs/>
      <w:sz w:val="20"/>
      <w:szCs w:val="20"/>
    </w:rPr>
  </w:style>
  <w:style w:type="paragraph" w:styleId="Textedebulles">
    <w:name w:val="Balloon Text"/>
    <w:basedOn w:val="Normal"/>
    <w:link w:val="TextedebullesCar"/>
    <w:semiHidden/>
    <w:unhideWhenUsed/>
    <w:rsid w:val="00245093"/>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245093"/>
    <w:rPr>
      <w:rFonts w:ascii="Tahoma" w:eastAsia="Times New Roman" w:hAnsi="Tahoma" w:cs="Tahoma"/>
      <w:sz w:val="16"/>
      <w:szCs w:val="16"/>
      <w:lang w:eastAsia="fr-FR"/>
    </w:rPr>
  </w:style>
  <w:style w:type="paragraph" w:styleId="Rvision">
    <w:name w:val="Revision"/>
    <w:uiPriority w:val="99"/>
    <w:semiHidden/>
    <w:rsid w:val="00245093"/>
    <w:pPr>
      <w:spacing w:after="0" w:line="240" w:lineRule="auto"/>
    </w:pPr>
    <w:rPr>
      <w:rFonts w:ascii="Calibri" w:eastAsia="Calibri" w:hAnsi="Calibri" w:cs="Times New Roman"/>
    </w:rPr>
  </w:style>
  <w:style w:type="paragraph" w:styleId="Paragraphedeliste">
    <w:name w:val="List Paragraph"/>
    <w:basedOn w:val="Normal"/>
    <w:link w:val="ParagraphedelisteCar"/>
    <w:uiPriority w:val="99"/>
    <w:qFormat/>
    <w:rsid w:val="00245093"/>
    <w:pPr>
      <w:spacing w:after="120" w:line="240" w:lineRule="auto"/>
    </w:pPr>
    <w:rPr>
      <w:rFonts w:ascii="Arial" w:eastAsia="Times New Roman" w:hAnsi="Arial" w:cs="Times New Roman"/>
      <w:szCs w:val="24"/>
      <w:lang w:eastAsia="fr-FR"/>
    </w:rPr>
  </w:style>
  <w:style w:type="paragraph" w:customStyle="1" w:styleId="Titre11">
    <w:name w:val="Titre 11"/>
    <w:basedOn w:val="Normal"/>
    <w:next w:val="Normal"/>
    <w:qFormat/>
    <w:rsid w:val="00245093"/>
    <w:pPr>
      <w:keepNext/>
      <w:keepLines/>
      <w:spacing w:before="480" w:after="0" w:line="240" w:lineRule="auto"/>
      <w:outlineLvl w:val="0"/>
    </w:pPr>
    <w:rPr>
      <w:rFonts w:ascii="Cambria" w:eastAsia="Times New Roman" w:hAnsi="Cambria" w:cs="Times New Roman"/>
      <w:b/>
      <w:bCs/>
      <w:color w:val="365F91"/>
      <w:sz w:val="28"/>
      <w:szCs w:val="28"/>
      <w:lang w:eastAsia="fr-FR"/>
    </w:rPr>
  </w:style>
  <w:style w:type="paragraph" w:customStyle="1" w:styleId="Titre21">
    <w:name w:val="Titre 21"/>
    <w:basedOn w:val="Normal"/>
    <w:next w:val="Normal"/>
    <w:qFormat/>
    <w:rsid w:val="00245093"/>
    <w:pPr>
      <w:keepNext/>
      <w:keepLines/>
      <w:spacing w:before="200" w:after="0" w:line="240" w:lineRule="auto"/>
      <w:outlineLvl w:val="1"/>
    </w:pPr>
    <w:rPr>
      <w:rFonts w:ascii="Cambria" w:eastAsia="Times New Roman" w:hAnsi="Cambria" w:cs="Times New Roman"/>
      <w:b/>
      <w:bCs/>
      <w:color w:val="4F81BD"/>
      <w:sz w:val="26"/>
      <w:szCs w:val="26"/>
      <w:lang w:eastAsia="fr-FR"/>
    </w:rPr>
  </w:style>
  <w:style w:type="paragraph" w:customStyle="1" w:styleId="Titre31">
    <w:name w:val="Titre 31"/>
    <w:basedOn w:val="Normal"/>
    <w:next w:val="Normal"/>
    <w:qFormat/>
    <w:rsid w:val="00245093"/>
    <w:pPr>
      <w:keepNext/>
      <w:keepLines/>
      <w:spacing w:before="200" w:after="0" w:line="240" w:lineRule="auto"/>
      <w:outlineLvl w:val="2"/>
    </w:pPr>
    <w:rPr>
      <w:rFonts w:ascii="Cambria" w:eastAsia="Times New Roman" w:hAnsi="Cambria" w:cs="Times New Roman"/>
      <w:b/>
      <w:bCs/>
      <w:color w:val="4F81BD"/>
      <w:szCs w:val="24"/>
      <w:lang w:eastAsia="fr-FR"/>
    </w:rPr>
  </w:style>
  <w:style w:type="paragraph" w:customStyle="1" w:styleId="Paragraphe">
    <w:name w:val="Paragraphe"/>
    <w:basedOn w:val="Normal"/>
    <w:rsid w:val="00245093"/>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Praragraphe">
    <w:name w:val="Praragraphe"/>
    <w:basedOn w:val="Normal"/>
    <w:rsid w:val="00245093"/>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Cadrerelief">
    <w:name w:val="Cadre_relief"/>
    <w:basedOn w:val="Normal"/>
    <w:rsid w:val="00245093"/>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szCs w:val="20"/>
      <w:lang w:eastAsia="fr-FR"/>
    </w:rPr>
  </w:style>
  <w:style w:type="paragraph" w:customStyle="1" w:styleId="Trame">
    <w:name w:val="Trame"/>
    <w:basedOn w:val="Normal"/>
    <w:rsid w:val="00245093"/>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sz w:val="40"/>
      <w:szCs w:val="20"/>
      <w:lang w:eastAsia="fr-FR"/>
    </w:rPr>
  </w:style>
  <w:style w:type="paragraph" w:customStyle="1" w:styleId="Reponse">
    <w:name w:val="Reponse"/>
    <w:basedOn w:val="Normal"/>
    <w:rsid w:val="00245093"/>
    <w:pPr>
      <w:overflowPunct w:val="0"/>
      <w:autoSpaceDE w:val="0"/>
      <w:autoSpaceDN w:val="0"/>
      <w:adjustRightInd w:val="0"/>
      <w:spacing w:after="0" w:line="240" w:lineRule="auto"/>
      <w:ind w:left="567" w:right="567"/>
      <w:jc w:val="both"/>
    </w:pPr>
    <w:rPr>
      <w:rFonts w:ascii="Times New Roman" w:eastAsia="Times New Roman" w:hAnsi="Times New Roman" w:cs="Times New Roman"/>
      <w:szCs w:val="20"/>
      <w:lang w:eastAsia="fr-FR"/>
    </w:rPr>
  </w:style>
  <w:style w:type="paragraph" w:customStyle="1" w:styleId="Paradouble">
    <w:name w:val="Para_double"/>
    <w:basedOn w:val="Paragraphe"/>
    <w:rsid w:val="00245093"/>
    <w:pPr>
      <w:spacing w:after="240"/>
    </w:pPr>
  </w:style>
  <w:style w:type="paragraph" w:customStyle="1" w:styleId="RedTxt">
    <w:name w:val="RedTxt"/>
    <w:basedOn w:val="Normal"/>
    <w:uiPriority w:val="99"/>
    <w:rsid w:val="00245093"/>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Marquedecommentaire">
    <w:name w:val="annotation reference"/>
    <w:basedOn w:val="Policepardfaut"/>
    <w:uiPriority w:val="99"/>
    <w:semiHidden/>
    <w:unhideWhenUsed/>
    <w:rsid w:val="00245093"/>
    <w:rPr>
      <w:sz w:val="16"/>
      <w:szCs w:val="16"/>
    </w:rPr>
  </w:style>
  <w:style w:type="character" w:customStyle="1" w:styleId="Titre1Car1">
    <w:name w:val="Titre 1 Car1"/>
    <w:basedOn w:val="Policepardfaut"/>
    <w:uiPriority w:val="9"/>
    <w:rsid w:val="00245093"/>
    <w:rPr>
      <w:rFonts w:ascii="Cambria" w:eastAsia="Times New Roman" w:hAnsi="Cambria" w:cs="Times New Roman" w:hint="default"/>
      <w:b/>
      <w:bCs/>
      <w:color w:val="365F91" w:themeColor="accent1" w:themeShade="BF"/>
      <w:sz w:val="28"/>
      <w:szCs w:val="28"/>
    </w:rPr>
  </w:style>
  <w:style w:type="character" w:customStyle="1" w:styleId="Titre2Car1">
    <w:name w:val="Titre 2 Car1"/>
    <w:basedOn w:val="Policepardfaut"/>
    <w:uiPriority w:val="9"/>
    <w:semiHidden/>
    <w:rsid w:val="00245093"/>
    <w:rPr>
      <w:rFonts w:ascii="Cambria" w:eastAsia="Times New Roman" w:hAnsi="Cambria" w:cs="Times New Roman" w:hint="default"/>
      <w:b/>
      <w:bCs/>
      <w:color w:val="4F81BD" w:themeColor="accent1"/>
      <w:sz w:val="26"/>
      <w:szCs w:val="26"/>
    </w:rPr>
  </w:style>
  <w:style w:type="character" w:customStyle="1" w:styleId="Titre3Car1">
    <w:name w:val="Titre 3 Car1"/>
    <w:basedOn w:val="Policepardfaut"/>
    <w:uiPriority w:val="9"/>
    <w:semiHidden/>
    <w:rsid w:val="00245093"/>
    <w:rPr>
      <w:rFonts w:ascii="Cambria" w:eastAsia="Times New Roman" w:hAnsi="Cambria" w:cs="Times New Roman" w:hint="default"/>
      <w:b/>
      <w:bCs/>
      <w:color w:val="4F81BD" w:themeColor="accent1"/>
    </w:rPr>
  </w:style>
  <w:style w:type="table" w:styleId="Grilledutableau">
    <w:name w:val="Table Grid"/>
    <w:basedOn w:val="TableauNormal"/>
    <w:uiPriority w:val="59"/>
    <w:rsid w:val="00245093"/>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245093"/>
    <w:rPr>
      <w:rFonts w:ascii="Arial" w:eastAsia="Times New Roman" w:hAnsi="Arial"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13</Pages>
  <Words>3216</Words>
  <Characters>17693</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37</cp:revision>
  <dcterms:created xsi:type="dcterms:W3CDTF">2019-10-22T08:03:00Z</dcterms:created>
  <dcterms:modified xsi:type="dcterms:W3CDTF">2026-02-09T16:10:00Z</dcterms:modified>
</cp:coreProperties>
</file>